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57A" w:rsidRDefault="00E92443">
      <w:pPr>
        <w:jc w:val="right"/>
        <w:rPr>
          <w:rFonts w:ascii="Arial" w:eastAsia="Calibri" w:hAnsi="Arial" w:cs="Arial"/>
          <w:b/>
        </w:rPr>
      </w:pPr>
      <w:r>
        <w:rPr>
          <w:rFonts w:ascii="Arial" w:eastAsia="Calibri" w:hAnsi="Arial" w:cs="Arial"/>
          <w:b/>
          <w:i/>
        </w:rPr>
        <w:t>Projektas</w:t>
      </w:r>
    </w:p>
    <w:p w:rsidR="00DF057A" w:rsidRDefault="00C403D1">
      <w:pPr>
        <w:tabs>
          <w:tab w:val="left" w:pos="8137"/>
        </w:tabs>
        <w:spacing w:after="0" w:line="240" w:lineRule="auto"/>
        <w:jc w:val="center"/>
        <w:rPr>
          <w:rFonts w:ascii="Arial" w:eastAsia="Calibri" w:hAnsi="Arial" w:cs="Arial"/>
          <w:b/>
          <w:bCs/>
        </w:rPr>
      </w:pPr>
      <w:r>
        <w:rPr>
          <w:rFonts w:ascii="Arial" w:hAnsi="Arial" w:cs="Arial"/>
          <w:color w:val="000000"/>
          <w:shd w:val="clear" w:color="auto" w:fill="FFFFFF"/>
        </w:rPr>
        <w:br/>
      </w:r>
    </w:p>
    <w:p w:rsidR="00DF057A" w:rsidRDefault="00C403D1">
      <w:pPr>
        <w:tabs>
          <w:tab w:val="left" w:pos="8137"/>
        </w:tabs>
        <w:spacing w:after="0" w:line="240" w:lineRule="auto"/>
        <w:ind w:firstLine="851"/>
        <w:jc w:val="center"/>
        <w:rPr>
          <w:rFonts w:ascii="Arial" w:eastAsia="Calibri" w:hAnsi="Arial" w:cs="Arial"/>
          <w:b/>
          <w:bCs/>
        </w:rPr>
      </w:pPr>
      <w:r>
        <w:rPr>
          <w:rFonts w:ascii="Arial" w:eastAsia="Calibri" w:hAnsi="Arial" w:cs="Arial"/>
          <w:b/>
          <w:bCs/>
        </w:rPr>
        <w:t>TECHNINĖ SPECIFIKACIJA</w:t>
      </w:r>
    </w:p>
    <w:p w:rsidR="00DF057A" w:rsidRDefault="00DF057A">
      <w:pPr>
        <w:tabs>
          <w:tab w:val="left" w:pos="284"/>
        </w:tabs>
        <w:spacing w:after="0" w:line="240" w:lineRule="auto"/>
        <w:ind w:firstLine="851"/>
        <w:jc w:val="center"/>
        <w:rPr>
          <w:rFonts w:ascii="Arial" w:eastAsia="Calibri" w:hAnsi="Arial" w:cs="Arial"/>
          <w:b/>
          <w:bCs/>
        </w:rPr>
      </w:pPr>
    </w:p>
    <w:p w:rsidR="00DF057A" w:rsidRDefault="00C403D1">
      <w:pPr>
        <w:numPr>
          <w:ilvl w:val="0"/>
          <w:numId w:val="2"/>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eastAsia="Calibri" w:hAnsi="Arial" w:cs="Arial"/>
          <w:b/>
        </w:rPr>
      </w:pPr>
      <w:r>
        <w:rPr>
          <w:rFonts w:ascii="Arial" w:eastAsia="Calibri" w:hAnsi="Arial" w:cs="Arial"/>
          <w:b/>
        </w:rPr>
        <w:t>SĄVOKOS IR SUTRUMPINIMAI/ BENDRA INFORMACIJA</w:t>
      </w:r>
    </w:p>
    <w:p w:rsidR="00DF057A" w:rsidRDefault="00C403D1">
      <w:pPr>
        <w:numPr>
          <w:ilvl w:val="1"/>
          <w:numId w:val="1"/>
        </w:numPr>
        <w:tabs>
          <w:tab w:val="left" w:pos="426"/>
          <w:tab w:val="left" w:pos="567"/>
          <w:tab w:val="left" w:pos="851"/>
        </w:tabs>
        <w:spacing w:after="0" w:line="240" w:lineRule="auto"/>
        <w:ind w:left="0" w:firstLine="0"/>
        <w:jc w:val="both"/>
        <w:rPr>
          <w:rFonts w:ascii="Arial" w:eastAsia="Calibri" w:hAnsi="Arial" w:cs="Arial"/>
        </w:rPr>
      </w:pPr>
      <w:r>
        <w:rPr>
          <w:rFonts w:ascii="Arial" w:eastAsia="Calibri" w:hAnsi="Arial" w:cs="Arial"/>
          <w:b/>
        </w:rPr>
        <w:t>Pirkėjas / Perkančioji organizacija – Vilniaus universitetas.</w:t>
      </w:r>
    </w:p>
    <w:p w:rsidR="00DF057A" w:rsidRDefault="00C403D1">
      <w:pPr>
        <w:numPr>
          <w:ilvl w:val="1"/>
          <w:numId w:val="1"/>
        </w:numPr>
        <w:tabs>
          <w:tab w:val="left" w:pos="426"/>
          <w:tab w:val="left" w:pos="567"/>
          <w:tab w:val="left" w:pos="851"/>
        </w:tabs>
        <w:spacing w:after="0" w:line="240" w:lineRule="auto"/>
        <w:ind w:left="0" w:firstLine="0"/>
        <w:jc w:val="both"/>
        <w:rPr>
          <w:rFonts w:ascii="Arial" w:eastAsia="Calibri" w:hAnsi="Arial" w:cs="Arial"/>
        </w:rPr>
      </w:pPr>
      <w:r>
        <w:rPr>
          <w:rFonts w:ascii="Arial" w:eastAsia="Calibri" w:hAnsi="Arial" w:cs="Arial"/>
          <w:b/>
          <w:bCs/>
        </w:rPr>
        <w:t>Tiekėjas</w:t>
      </w:r>
      <w:r>
        <w:rPr>
          <w:rFonts w:ascii="Arial" w:eastAsia="Calibri" w:hAnsi="Arial" w:cs="Arial"/>
          <w:bCs/>
        </w:rPr>
        <w:t xml:space="preserve"> – </w:t>
      </w:r>
      <w:r>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Pr>
          <w:rFonts w:ascii="Arial" w:eastAsia="Calibri" w:hAnsi="Arial" w:cs="Arial"/>
        </w:rPr>
        <w:t>su kuriuo Pirkėjas sudarys šio Pirkimo sutartį.</w:t>
      </w:r>
      <w:r>
        <w:rPr>
          <w:rFonts w:ascii="Arial" w:hAnsi="Arial" w:cs="Arial"/>
          <w:color w:val="000000"/>
        </w:rPr>
        <w:t xml:space="preserve"> </w:t>
      </w:r>
    </w:p>
    <w:p w:rsidR="00DF057A" w:rsidRDefault="00C403D1">
      <w:pPr>
        <w:numPr>
          <w:ilvl w:val="1"/>
          <w:numId w:val="1"/>
        </w:numPr>
        <w:tabs>
          <w:tab w:val="left" w:pos="426"/>
          <w:tab w:val="left" w:pos="567"/>
          <w:tab w:val="left" w:pos="851"/>
        </w:tabs>
        <w:spacing w:after="0" w:line="240" w:lineRule="auto"/>
        <w:ind w:left="0" w:firstLine="0"/>
        <w:jc w:val="both"/>
        <w:rPr>
          <w:rFonts w:ascii="Arial" w:eastAsia="Calibri" w:hAnsi="Arial" w:cs="Arial"/>
        </w:rPr>
      </w:pPr>
      <w:r>
        <w:rPr>
          <w:rFonts w:ascii="Arial" w:eastAsia="Calibri" w:hAnsi="Arial" w:cs="Arial"/>
          <w:b/>
        </w:rPr>
        <w:t>Sutartis</w:t>
      </w:r>
      <w:r>
        <w:rPr>
          <w:rFonts w:ascii="Arial" w:eastAsia="Calibri" w:hAnsi="Arial" w:cs="Arial"/>
        </w:rPr>
        <w:t xml:space="preserve"> – Pirkimo sutartis, sudaroma tarp Tiekėjo ir Pirkėjo dėl šio Pirkimo objekto.</w:t>
      </w:r>
    </w:p>
    <w:p w:rsidR="00DF057A" w:rsidRDefault="00C403D1">
      <w:pPr>
        <w:numPr>
          <w:ilvl w:val="0"/>
          <w:numId w:val="2"/>
        </w:numPr>
        <w:pBdr>
          <w:top w:val="single" w:sz="8" w:space="1" w:color="000000"/>
          <w:bottom w:val="single" w:sz="8" w:space="1" w:color="000000"/>
        </w:pBdr>
        <w:shd w:val="clear" w:color="auto" w:fill="D9D9D9" w:themeFill="background1" w:themeFillShade="D9"/>
        <w:tabs>
          <w:tab w:val="left" w:pos="284"/>
          <w:tab w:val="left" w:pos="426"/>
        </w:tabs>
        <w:spacing w:after="0" w:line="240" w:lineRule="auto"/>
        <w:ind w:left="0" w:firstLine="0"/>
        <w:rPr>
          <w:rFonts w:ascii="Arial" w:eastAsia="Calibri" w:hAnsi="Arial" w:cs="Arial"/>
          <w:b/>
        </w:rPr>
      </w:pPr>
      <w:r>
        <w:rPr>
          <w:rFonts w:ascii="Arial" w:eastAsia="Calibri" w:hAnsi="Arial" w:cs="Arial"/>
          <w:b/>
          <w:shd w:val="clear" w:color="auto" w:fill="D9D9D9"/>
        </w:rPr>
        <w:t>PIRKIMO OBJEKTAS</w:t>
      </w:r>
    </w:p>
    <w:p w:rsidR="00DF057A" w:rsidRDefault="00C403D1">
      <w:pPr>
        <w:pStyle w:val="Sraopastraipa"/>
        <w:numPr>
          <w:ilvl w:val="1"/>
          <w:numId w:val="2"/>
        </w:numPr>
        <w:tabs>
          <w:tab w:val="left" w:pos="426"/>
          <w:tab w:val="left" w:pos="567"/>
        </w:tabs>
        <w:spacing w:after="0" w:line="240" w:lineRule="auto"/>
        <w:ind w:left="0" w:firstLine="0"/>
        <w:jc w:val="both"/>
        <w:rPr>
          <w:rFonts w:ascii="Arial" w:hAnsi="Arial" w:cs="Arial"/>
        </w:rPr>
      </w:pPr>
      <w:r>
        <w:rPr>
          <w:rFonts w:ascii="Arial" w:hAnsi="Arial" w:cs="Arial"/>
        </w:rPr>
        <w:t>Pirkimo objektas – nešiojamieji kompiuteriai (toliau – prekės).</w:t>
      </w:r>
    </w:p>
    <w:p w:rsidR="00DF057A" w:rsidRDefault="00C403D1">
      <w:pPr>
        <w:pStyle w:val="Sraopastraipa"/>
        <w:numPr>
          <w:ilvl w:val="1"/>
          <w:numId w:val="2"/>
        </w:numPr>
        <w:tabs>
          <w:tab w:val="left" w:pos="426"/>
          <w:tab w:val="left" w:pos="567"/>
        </w:tabs>
        <w:spacing w:after="0" w:line="240" w:lineRule="auto"/>
        <w:ind w:left="0" w:firstLine="0"/>
        <w:jc w:val="both"/>
        <w:rPr>
          <w:rFonts w:ascii="Arial" w:hAnsi="Arial" w:cs="Arial"/>
        </w:rPr>
      </w:pPr>
      <w:r>
        <w:rPr>
          <w:rFonts w:ascii="Arial" w:hAnsi="Arial" w:cs="Arial"/>
        </w:rPr>
        <w:t>Pirkimo objektas į pirkimo objekto dalis neskaidomas, todėl Tiekėjas privalo teikti pasiūlymą visai žemiau nurodytai pirkimo objekto apimčiai.</w:t>
      </w:r>
    </w:p>
    <w:p w:rsidR="00DF057A" w:rsidRDefault="00C403D1">
      <w:pPr>
        <w:pStyle w:val="Sraopastraipa"/>
        <w:numPr>
          <w:ilvl w:val="1"/>
          <w:numId w:val="3"/>
        </w:numPr>
        <w:tabs>
          <w:tab w:val="left" w:pos="426"/>
          <w:tab w:val="left" w:pos="567"/>
        </w:tabs>
        <w:spacing w:after="0" w:line="240" w:lineRule="auto"/>
        <w:ind w:left="0" w:firstLine="0"/>
        <w:jc w:val="both"/>
        <w:rPr>
          <w:rFonts w:ascii="Arial" w:hAnsi="Arial" w:cs="Arial"/>
        </w:rPr>
      </w:pPr>
      <w:r>
        <w:rPr>
          <w:rFonts w:ascii="Arial" w:hAnsi="Arial" w:cs="Arial"/>
        </w:rPr>
        <w:t>Prekių pristatymo vieta: Vilniaus Universitetas, Teorinės fizikos ir astronomijos institutas, Saulėtekio al. 3, LT-10257 Vilnius.</w:t>
      </w:r>
    </w:p>
    <w:p w:rsidR="00DF057A" w:rsidRDefault="00C403D1">
      <w:pPr>
        <w:pStyle w:val="Sraopastraipa"/>
        <w:numPr>
          <w:ilvl w:val="1"/>
          <w:numId w:val="3"/>
        </w:numPr>
        <w:tabs>
          <w:tab w:val="left" w:pos="426"/>
          <w:tab w:val="left" w:pos="567"/>
          <w:tab w:val="left" w:pos="993"/>
        </w:tabs>
        <w:spacing w:after="0" w:line="240" w:lineRule="auto"/>
        <w:ind w:left="0" w:firstLine="0"/>
        <w:jc w:val="both"/>
        <w:rPr>
          <w:rFonts w:ascii="Arial" w:hAnsi="Arial" w:cs="Arial"/>
          <w:i/>
          <w:color w:val="FF0000"/>
        </w:rPr>
      </w:pPr>
      <w:r>
        <w:rPr>
          <w:rFonts w:ascii="Arial" w:hAnsi="Arial" w:cs="Arial"/>
        </w:rPr>
        <w:t>Prekių kiekis:</w:t>
      </w:r>
    </w:p>
    <w:p w:rsidR="00DF057A" w:rsidRDefault="00C403D1">
      <w:pPr>
        <w:spacing w:after="0" w:line="240" w:lineRule="auto"/>
        <w:jc w:val="right"/>
        <w:rPr>
          <w:rFonts w:ascii="Arial" w:hAnsi="Arial" w:cs="Arial"/>
          <w:b/>
        </w:rPr>
      </w:pPr>
      <w:r>
        <w:rPr>
          <w:rFonts w:ascii="Arial" w:hAnsi="Arial" w:cs="Arial"/>
          <w:b/>
        </w:rPr>
        <w:t xml:space="preserve">1 lentelė. </w:t>
      </w:r>
    </w:p>
    <w:tbl>
      <w:tblPr>
        <w:tblStyle w:val="Lentelstinklelis"/>
        <w:tblW w:w="5000" w:type="pct"/>
        <w:jc w:val="center"/>
        <w:tblLook w:val="04A0"/>
      </w:tblPr>
      <w:tblGrid>
        <w:gridCol w:w="1239"/>
        <w:gridCol w:w="2581"/>
        <w:gridCol w:w="1566"/>
        <w:gridCol w:w="1411"/>
        <w:gridCol w:w="1360"/>
        <w:gridCol w:w="1697"/>
      </w:tblGrid>
      <w:tr w:rsidR="00DF057A" w:rsidTr="003433B9">
        <w:trPr>
          <w:trHeight w:val="20"/>
          <w:jc w:val="center"/>
        </w:trPr>
        <w:tc>
          <w:tcPr>
            <w:tcW w:w="1239" w:type="dxa"/>
            <w:vMerge w:val="restart"/>
            <w:vAlign w:val="center"/>
          </w:tcPr>
          <w:p w:rsidR="00DF057A" w:rsidRDefault="00C403D1">
            <w:pPr>
              <w:spacing w:after="0" w:line="240" w:lineRule="auto"/>
              <w:jc w:val="center"/>
              <w:rPr>
                <w:rFonts w:ascii="Arial" w:hAnsi="Arial" w:cs="Arial"/>
                <w:b/>
              </w:rPr>
            </w:pPr>
            <w:r>
              <w:rPr>
                <w:rFonts w:ascii="Arial" w:eastAsia="Times New Roman" w:hAnsi="Arial" w:cs="Arial"/>
                <w:b/>
              </w:rPr>
              <w:t>Eil. Nr.</w:t>
            </w:r>
          </w:p>
        </w:tc>
        <w:tc>
          <w:tcPr>
            <w:tcW w:w="2581" w:type="dxa"/>
            <w:vMerge w:val="restart"/>
            <w:vAlign w:val="center"/>
          </w:tcPr>
          <w:p w:rsidR="00DF057A" w:rsidRDefault="00C403D1">
            <w:pPr>
              <w:spacing w:after="0" w:line="240" w:lineRule="auto"/>
              <w:jc w:val="center"/>
              <w:rPr>
                <w:rFonts w:ascii="Arial" w:hAnsi="Arial" w:cs="Arial"/>
                <w:b/>
              </w:rPr>
            </w:pPr>
            <w:r>
              <w:rPr>
                <w:rFonts w:ascii="Arial" w:eastAsia="Times New Roman" w:hAnsi="Arial" w:cs="Arial"/>
                <w:b/>
              </w:rPr>
              <w:t>Prekės pavadinimas</w:t>
            </w:r>
          </w:p>
        </w:tc>
        <w:tc>
          <w:tcPr>
            <w:tcW w:w="1566" w:type="dxa"/>
            <w:vMerge w:val="restart"/>
            <w:vAlign w:val="center"/>
          </w:tcPr>
          <w:p w:rsidR="00DF057A" w:rsidRDefault="00C403D1">
            <w:pPr>
              <w:spacing w:after="0" w:line="240" w:lineRule="auto"/>
              <w:jc w:val="center"/>
              <w:rPr>
                <w:rFonts w:ascii="Arial" w:hAnsi="Arial" w:cs="Arial"/>
                <w:b/>
              </w:rPr>
            </w:pPr>
            <w:r>
              <w:rPr>
                <w:rFonts w:ascii="Arial" w:eastAsia="Times New Roman" w:hAnsi="Arial" w:cs="Arial"/>
                <w:b/>
              </w:rPr>
              <w:t xml:space="preserve">Prekių kiekis ir mato vnt. </w:t>
            </w:r>
          </w:p>
        </w:tc>
        <w:tc>
          <w:tcPr>
            <w:tcW w:w="2771" w:type="dxa"/>
            <w:gridSpan w:val="2"/>
            <w:vAlign w:val="center"/>
          </w:tcPr>
          <w:p w:rsidR="00DF057A" w:rsidRDefault="00C403D1">
            <w:pPr>
              <w:spacing w:after="0" w:line="240" w:lineRule="auto"/>
              <w:jc w:val="center"/>
              <w:rPr>
                <w:rFonts w:ascii="Arial" w:hAnsi="Arial" w:cs="Arial"/>
                <w:b/>
              </w:rPr>
            </w:pPr>
            <w:r>
              <w:rPr>
                <w:rFonts w:ascii="Arial" w:eastAsia="Times New Roman" w:hAnsi="Arial" w:cs="Arial"/>
                <w:b/>
              </w:rPr>
              <w:t>Užsakymų teikimas</w:t>
            </w:r>
          </w:p>
        </w:tc>
        <w:tc>
          <w:tcPr>
            <w:tcW w:w="1697" w:type="dxa"/>
            <w:vMerge w:val="restart"/>
            <w:vAlign w:val="center"/>
          </w:tcPr>
          <w:p w:rsidR="00DF057A" w:rsidRDefault="00C403D1">
            <w:pPr>
              <w:spacing w:after="0" w:line="240" w:lineRule="auto"/>
              <w:jc w:val="center"/>
              <w:rPr>
                <w:rFonts w:ascii="Arial" w:hAnsi="Arial" w:cs="Arial"/>
                <w:b/>
              </w:rPr>
            </w:pPr>
            <w:r>
              <w:rPr>
                <w:rFonts w:ascii="Arial" w:eastAsia="Times New Roman" w:hAnsi="Arial" w:cs="Arial"/>
                <w:b/>
              </w:rPr>
              <w:t>Prekių pristatymo terminas nuo Sutarties įsigaliojimo (k. d.)</w:t>
            </w:r>
          </w:p>
        </w:tc>
      </w:tr>
      <w:tr w:rsidR="00DF057A" w:rsidTr="003433B9">
        <w:trPr>
          <w:trHeight w:val="2044"/>
          <w:jc w:val="center"/>
        </w:trPr>
        <w:tc>
          <w:tcPr>
            <w:tcW w:w="1239" w:type="dxa"/>
            <w:vMerge/>
            <w:vAlign w:val="center"/>
          </w:tcPr>
          <w:p w:rsidR="00DF057A" w:rsidRDefault="00DF057A">
            <w:pPr>
              <w:spacing w:after="0" w:line="240" w:lineRule="auto"/>
              <w:jc w:val="center"/>
              <w:rPr>
                <w:rFonts w:ascii="Arial" w:hAnsi="Arial" w:cs="Arial"/>
              </w:rPr>
            </w:pPr>
          </w:p>
        </w:tc>
        <w:tc>
          <w:tcPr>
            <w:tcW w:w="2581" w:type="dxa"/>
            <w:vMerge/>
            <w:vAlign w:val="center"/>
          </w:tcPr>
          <w:p w:rsidR="00DF057A" w:rsidRDefault="00DF057A">
            <w:pPr>
              <w:spacing w:after="0" w:line="240" w:lineRule="auto"/>
              <w:jc w:val="center"/>
              <w:rPr>
                <w:rFonts w:ascii="Arial" w:hAnsi="Arial" w:cs="Arial"/>
              </w:rPr>
            </w:pPr>
          </w:p>
        </w:tc>
        <w:tc>
          <w:tcPr>
            <w:tcW w:w="1566" w:type="dxa"/>
            <w:vMerge/>
            <w:vAlign w:val="center"/>
          </w:tcPr>
          <w:p w:rsidR="00DF057A" w:rsidRDefault="00DF057A">
            <w:pPr>
              <w:spacing w:after="0" w:line="240" w:lineRule="auto"/>
              <w:jc w:val="center"/>
              <w:rPr>
                <w:rFonts w:ascii="Arial" w:hAnsi="Arial" w:cs="Arial"/>
              </w:rPr>
            </w:pPr>
          </w:p>
        </w:tc>
        <w:tc>
          <w:tcPr>
            <w:tcW w:w="1411" w:type="dxa"/>
            <w:vAlign w:val="center"/>
          </w:tcPr>
          <w:p w:rsidR="00DF057A" w:rsidRDefault="00C403D1">
            <w:pPr>
              <w:spacing w:after="0" w:line="240" w:lineRule="auto"/>
              <w:jc w:val="center"/>
              <w:rPr>
                <w:rFonts w:ascii="Arial" w:hAnsi="Arial" w:cs="Arial"/>
                <w:b/>
              </w:rPr>
            </w:pPr>
            <w:r>
              <w:rPr>
                <w:rFonts w:ascii="Arial" w:eastAsia="Times New Roman" w:hAnsi="Arial" w:cs="Arial"/>
                <w:b/>
              </w:rPr>
              <w:t>Taip (žymėti, jei prekių užsakymai bus teikiami pagal poreikį, periodiškai ar kt.)</w:t>
            </w:r>
          </w:p>
        </w:tc>
        <w:tc>
          <w:tcPr>
            <w:tcW w:w="1360" w:type="dxa"/>
            <w:vAlign w:val="center"/>
          </w:tcPr>
          <w:p w:rsidR="00DF057A" w:rsidRDefault="00C403D1">
            <w:pPr>
              <w:spacing w:after="0" w:line="240" w:lineRule="auto"/>
              <w:jc w:val="center"/>
              <w:rPr>
                <w:rFonts w:ascii="Arial" w:hAnsi="Arial" w:cs="Arial"/>
                <w:b/>
              </w:rPr>
            </w:pPr>
            <w:r>
              <w:rPr>
                <w:rFonts w:ascii="Arial" w:eastAsia="Times New Roman" w:hAnsi="Arial" w:cs="Arial"/>
                <w:b/>
              </w:rPr>
              <w:t>Ne (žymėti, jei nurodytu laiku bus pristatytas visas perkamas prekių kiekis)</w:t>
            </w:r>
          </w:p>
        </w:tc>
        <w:tc>
          <w:tcPr>
            <w:tcW w:w="1697" w:type="dxa"/>
            <w:vMerge/>
            <w:vAlign w:val="center"/>
          </w:tcPr>
          <w:p w:rsidR="00DF057A" w:rsidRDefault="00DF057A">
            <w:pPr>
              <w:spacing w:after="0" w:line="240" w:lineRule="auto"/>
              <w:jc w:val="center"/>
              <w:rPr>
                <w:rFonts w:ascii="Arial" w:hAnsi="Arial" w:cs="Arial"/>
              </w:rPr>
            </w:pPr>
          </w:p>
        </w:tc>
      </w:tr>
      <w:tr w:rsidR="00DF057A" w:rsidTr="003433B9">
        <w:trPr>
          <w:trHeight w:val="20"/>
          <w:jc w:val="center"/>
        </w:trPr>
        <w:tc>
          <w:tcPr>
            <w:tcW w:w="1239" w:type="dxa"/>
          </w:tcPr>
          <w:p w:rsidR="00DF057A" w:rsidRDefault="00C403D1">
            <w:pPr>
              <w:spacing w:after="0" w:line="240" w:lineRule="auto"/>
              <w:ind w:firstLine="313"/>
              <w:rPr>
                <w:rFonts w:ascii="Arial" w:hAnsi="Arial" w:cs="Arial"/>
              </w:rPr>
            </w:pPr>
            <w:r>
              <w:rPr>
                <w:rFonts w:ascii="Arial" w:eastAsia="Times New Roman" w:hAnsi="Arial" w:cs="Arial"/>
              </w:rPr>
              <w:t>1.</w:t>
            </w:r>
          </w:p>
        </w:tc>
        <w:tc>
          <w:tcPr>
            <w:tcW w:w="2581" w:type="dxa"/>
            <w:vAlign w:val="center"/>
          </w:tcPr>
          <w:p w:rsidR="00DF057A" w:rsidRDefault="00C403D1">
            <w:pPr>
              <w:spacing w:after="0" w:line="240" w:lineRule="auto"/>
              <w:ind w:hanging="38"/>
              <w:jc w:val="center"/>
              <w:rPr>
                <w:rFonts w:ascii="Arial" w:hAnsi="Arial" w:cs="Arial"/>
              </w:rPr>
            </w:pPr>
            <w:r>
              <w:rPr>
                <w:rFonts w:ascii="Arial" w:eastAsia="Times New Roman" w:hAnsi="Arial" w:cs="Arial"/>
              </w:rPr>
              <w:t>Nešiojamasis kompiuteris Nr. 1</w:t>
            </w:r>
          </w:p>
        </w:tc>
        <w:tc>
          <w:tcPr>
            <w:tcW w:w="1566" w:type="dxa"/>
            <w:vAlign w:val="center"/>
          </w:tcPr>
          <w:p w:rsidR="00DF057A" w:rsidRDefault="00C403D1">
            <w:pPr>
              <w:spacing w:after="0" w:line="240" w:lineRule="auto"/>
              <w:ind w:hanging="16"/>
              <w:jc w:val="center"/>
              <w:rPr>
                <w:rFonts w:ascii="Arial" w:hAnsi="Arial" w:cs="Arial"/>
              </w:rPr>
            </w:pPr>
            <w:r>
              <w:rPr>
                <w:rFonts w:ascii="Arial" w:eastAsia="Times New Roman" w:hAnsi="Arial" w:cs="Arial"/>
              </w:rPr>
              <w:t>1 vnt.</w:t>
            </w:r>
          </w:p>
        </w:tc>
        <w:tc>
          <w:tcPr>
            <w:tcW w:w="1411" w:type="dxa"/>
            <w:vAlign w:val="center"/>
          </w:tcPr>
          <w:sdt>
            <w:sdtPr>
              <w:id w:val="2137889496"/>
            </w:sdtPr>
            <w:sdtContent>
              <w:p w:rsidR="00DF057A" w:rsidRDefault="00C403D1">
                <w:pPr>
                  <w:spacing w:after="0" w:line="240" w:lineRule="auto"/>
                  <w:jc w:val="center"/>
                  <w:rPr>
                    <w:rFonts w:ascii="Arial" w:hAnsi="Arial" w:cs="Arial"/>
                  </w:rPr>
                </w:pPr>
                <w:r>
                  <w:rPr>
                    <w:rFonts w:ascii="Segoe UI Symbol" w:eastAsia="MS Gothic" w:hAnsi="Segoe UI Symbol" w:cs="Segoe UI Symbol"/>
                  </w:rPr>
                  <w:t>☐</w:t>
                </w:r>
              </w:p>
            </w:sdtContent>
          </w:sdt>
        </w:tc>
        <w:tc>
          <w:tcPr>
            <w:tcW w:w="1360" w:type="dxa"/>
            <w:vAlign w:val="center"/>
          </w:tcPr>
          <w:sdt>
            <w:sdtPr>
              <w:id w:val="462393346"/>
            </w:sdtPr>
            <w:sdtContent>
              <w:p w:rsidR="00DF057A" w:rsidRDefault="00C403D1">
                <w:pPr>
                  <w:spacing w:after="0" w:line="240" w:lineRule="auto"/>
                  <w:jc w:val="center"/>
                  <w:rPr>
                    <w:rFonts w:ascii="Arial" w:hAnsi="Arial" w:cs="Arial"/>
                  </w:rPr>
                </w:pPr>
                <w:r>
                  <w:rPr>
                    <w:rFonts w:ascii="Segoe UI Symbol" w:eastAsia="Times New Roman" w:hAnsi="Segoe UI Symbol" w:cs="Segoe UI Symbol"/>
                  </w:rPr>
                  <w:t>☒</w:t>
                </w:r>
              </w:p>
            </w:sdtContent>
          </w:sdt>
        </w:tc>
        <w:tc>
          <w:tcPr>
            <w:tcW w:w="1697" w:type="dxa"/>
            <w:vAlign w:val="center"/>
          </w:tcPr>
          <w:p w:rsidR="00DF057A" w:rsidRDefault="00C403D1">
            <w:pPr>
              <w:spacing w:after="0" w:line="240" w:lineRule="auto"/>
              <w:ind w:hanging="16"/>
              <w:jc w:val="center"/>
              <w:rPr>
                <w:rFonts w:ascii="Arial" w:hAnsi="Arial" w:cs="Arial"/>
              </w:rPr>
            </w:pPr>
            <w:r>
              <w:rPr>
                <w:rFonts w:ascii="Arial" w:eastAsia="Times New Roman" w:hAnsi="Arial" w:cs="Arial"/>
              </w:rPr>
              <w:t xml:space="preserve">ne vėliau kaip per 30 k. d. </w:t>
            </w:r>
          </w:p>
        </w:tc>
      </w:tr>
      <w:tr w:rsidR="003433B9" w:rsidTr="003433B9">
        <w:trPr>
          <w:trHeight w:val="20"/>
          <w:jc w:val="center"/>
        </w:trPr>
        <w:tc>
          <w:tcPr>
            <w:tcW w:w="1239" w:type="dxa"/>
          </w:tcPr>
          <w:p w:rsidR="003433B9" w:rsidRDefault="003433B9">
            <w:pPr>
              <w:spacing w:after="0" w:line="240" w:lineRule="auto"/>
              <w:ind w:firstLine="313"/>
              <w:rPr>
                <w:rFonts w:ascii="Arial" w:eastAsia="Times New Roman" w:hAnsi="Arial" w:cs="Arial"/>
              </w:rPr>
            </w:pPr>
            <w:r>
              <w:rPr>
                <w:rFonts w:ascii="Arial" w:eastAsia="Times New Roman" w:hAnsi="Arial" w:cs="Arial"/>
              </w:rPr>
              <w:t>2.</w:t>
            </w:r>
          </w:p>
        </w:tc>
        <w:tc>
          <w:tcPr>
            <w:tcW w:w="2581" w:type="dxa"/>
            <w:vAlign w:val="center"/>
          </w:tcPr>
          <w:p w:rsidR="003433B9" w:rsidRDefault="003433B9">
            <w:pPr>
              <w:spacing w:after="0" w:line="240" w:lineRule="auto"/>
              <w:ind w:hanging="38"/>
              <w:jc w:val="center"/>
              <w:rPr>
                <w:rFonts w:ascii="Arial" w:eastAsia="Times New Roman" w:hAnsi="Arial" w:cs="Arial"/>
              </w:rPr>
            </w:pPr>
            <w:r>
              <w:rPr>
                <w:rFonts w:ascii="Arial" w:eastAsia="Times New Roman" w:hAnsi="Arial" w:cs="Arial"/>
              </w:rPr>
              <w:t>Nešiojamasis kompiuteris Nr. 2</w:t>
            </w:r>
          </w:p>
        </w:tc>
        <w:tc>
          <w:tcPr>
            <w:tcW w:w="1566" w:type="dxa"/>
            <w:vAlign w:val="center"/>
          </w:tcPr>
          <w:p w:rsidR="003433B9" w:rsidRDefault="003433B9">
            <w:pPr>
              <w:spacing w:after="0" w:line="240" w:lineRule="auto"/>
              <w:ind w:hanging="16"/>
              <w:jc w:val="center"/>
              <w:rPr>
                <w:rFonts w:ascii="Arial" w:eastAsia="Times New Roman" w:hAnsi="Arial" w:cs="Arial"/>
              </w:rPr>
            </w:pPr>
            <w:r>
              <w:rPr>
                <w:rFonts w:ascii="Arial" w:eastAsia="Times New Roman" w:hAnsi="Arial" w:cs="Arial"/>
              </w:rPr>
              <w:t>2 vnt.</w:t>
            </w:r>
          </w:p>
        </w:tc>
        <w:tc>
          <w:tcPr>
            <w:tcW w:w="1411" w:type="dxa"/>
            <w:vAlign w:val="center"/>
          </w:tcPr>
          <w:sdt>
            <w:sdtPr>
              <w:id w:val="839522954"/>
            </w:sdtPr>
            <w:sdtContent>
              <w:p w:rsidR="003433B9" w:rsidRDefault="003433B9" w:rsidP="001F78FD">
                <w:pPr>
                  <w:spacing w:after="0" w:line="240" w:lineRule="auto"/>
                  <w:jc w:val="center"/>
                  <w:rPr>
                    <w:rFonts w:ascii="Arial" w:hAnsi="Arial" w:cs="Arial"/>
                  </w:rPr>
                </w:pPr>
                <w:r>
                  <w:rPr>
                    <w:rFonts w:ascii="Segoe UI Symbol" w:eastAsia="MS Gothic" w:hAnsi="Segoe UI Symbol" w:cs="Segoe UI Symbol"/>
                  </w:rPr>
                  <w:t>☐</w:t>
                </w:r>
              </w:p>
            </w:sdtContent>
          </w:sdt>
        </w:tc>
        <w:tc>
          <w:tcPr>
            <w:tcW w:w="1360" w:type="dxa"/>
            <w:vAlign w:val="center"/>
          </w:tcPr>
          <w:sdt>
            <w:sdtPr>
              <w:id w:val="839522955"/>
            </w:sdtPr>
            <w:sdtContent>
              <w:p w:rsidR="003433B9" w:rsidRDefault="003433B9" w:rsidP="001F78FD">
                <w:pPr>
                  <w:spacing w:after="0" w:line="240" w:lineRule="auto"/>
                  <w:jc w:val="center"/>
                  <w:rPr>
                    <w:rFonts w:ascii="Arial" w:hAnsi="Arial" w:cs="Arial"/>
                  </w:rPr>
                </w:pPr>
                <w:r>
                  <w:rPr>
                    <w:rFonts w:ascii="Segoe UI Symbol" w:eastAsia="Times New Roman" w:hAnsi="Segoe UI Symbol" w:cs="Segoe UI Symbol"/>
                  </w:rPr>
                  <w:t>☒</w:t>
                </w:r>
              </w:p>
            </w:sdtContent>
          </w:sdt>
        </w:tc>
        <w:tc>
          <w:tcPr>
            <w:tcW w:w="1697" w:type="dxa"/>
            <w:vAlign w:val="center"/>
          </w:tcPr>
          <w:p w:rsidR="003433B9" w:rsidRDefault="003433B9" w:rsidP="001F78FD">
            <w:pPr>
              <w:spacing w:after="0" w:line="240" w:lineRule="auto"/>
              <w:ind w:hanging="16"/>
              <w:jc w:val="center"/>
              <w:rPr>
                <w:rFonts w:ascii="Arial" w:hAnsi="Arial" w:cs="Arial"/>
              </w:rPr>
            </w:pPr>
            <w:r>
              <w:rPr>
                <w:rFonts w:ascii="Arial" w:eastAsia="Times New Roman" w:hAnsi="Arial" w:cs="Arial"/>
              </w:rPr>
              <w:t xml:space="preserve">ne vėliau kaip per 30 k. d. </w:t>
            </w:r>
          </w:p>
        </w:tc>
      </w:tr>
    </w:tbl>
    <w:p w:rsidR="00DF057A" w:rsidRDefault="00C403D1">
      <w:pPr>
        <w:pStyle w:val="Sraopastraipa"/>
        <w:numPr>
          <w:ilvl w:val="1"/>
          <w:numId w:val="3"/>
        </w:numPr>
        <w:tabs>
          <w:tab w:val="left" w:pos="426"/>
        </w:tabs>
        <w:spacing w:after="0" w:line="240" w:lineRule="auto"/>
        <w:ind w:left="0" w:firstLine="0"/>
        <w:jc w:val="both"/>
        <w:rPr>
          <w:rFonts w:ascii="Arial" w:hAnsi="Arial" w:cs="Arial"/>
        </w:rPr>
      </w:pPr>
      <w:r>
        <w:rPr>
          <w:rFonts w:ascii="Arial" w:hAnsi="Arial" w:cs="Arial"/>
        </w:rPr>
        <w:t>Aukščiau esančioje lentelėje nurodytas prekių kiekis yra tikslus ir vykdant Sutartį nesikeis.</w:t>
      </w:r>
    </w:p>
    <w:p w:rsidR="00DF057A" w:rsidRDefault="00C403D1">
      <w:pPr>
        <w:pStyle w:val="Sraopastraipa"/>
        <w:numPr>
          <w:ilvl w:val="1"/>
          <w:numId w:val="5"/>
        </w:numPr>
        <w:tabs>
          <w:tab w:val="left" w:pos="426"/>
        </w:tabs>
        <w:spacing w:after="0" w:line="240" w:lineRule="auto"/>
        <w:ind w:left="0" w:firstLine="0"/>
        <w:jc w:val="both"/>
        <w:rPr>
          <w:rFonts w:ascii="Arial" w:hAnsi="Arial" w:cs="Arial"/>
        </w:rPr>
      </w:pPr>
      <w:r>
        <w:rPr>
          <w:rFonts w:ascii="Arial" w:hAnsi="Arial" w:cs="Arial"/>
        </w:rPr>
        <w:t>Užsakymų teikimo tvarka:</w:t>
      </w:r>
    </w:p>
    <w:p w:rsidR="00DF057A" w:rsidRDefault="00C403D1">
      <w:pPr>
        <w:pStyle w:val="Sraopastraipa"/>
        <w:numPr>
          <w:ilvl w:val="2"/>
          <w:numId w:val="5"/>
        </w:numPr>
        <w:tabs>
          <w:tab w:val="left" w:pos="567"/>
        </w:tabs>
        <w:spacing w:after="0" w:line="240" w:lineRule="auto"/>
        <w:ind w:left="0" w:firstLine="0"/>
        <w:jc w:val="both"/>
        <w:rPr>
          <w:rFonts w:ascii="Arial" w:hAnsi="Arial" w:cs="Arial"/>
        </w:rPr>
      </w:pPr>
      <w:r>
        <w:rPr>
          <w:rFonts w:ascii="Arial" w:hAnsi="Arial" w:cs="Arial"/>
        </w:rPr>
        <w:t xml:space="preserve"> užsakymai Sutarties galiojimo laikotarpiu </w:t>
      </w:r>
      <w:r>
        <w:rPr>
          <w:rFonts w:ascii="Arial" w:hAnsi="Arial" w:cs="Arial"/>
          <w:u w:val="single"/>
        </w:rPr>
        <w:t>neteikiami</w:t>
      </w:r>
      <w:r>
        <w:rPr>
          <w:rFonts w:ascii="Arial" w:hAnsi="Arial" w:cs="Arial"/>
        </w:rPr>
        <w:t>. Prekė turi būti pristatoma nedelsiant po Sutarties įsigaliojimo dienos per 1 lentelėje nustatytą terminą.</w:t>
      </w:r>
    </w:p>
    <w:p w:rsidR="00DF057A" w:rsidRDefault="00C403D1">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Pr>
          <w:rFonts w:ascii="Arial" w:eastAsia="Calibri" w:hAnsi="Arial" w:cs="Arial"/>
          <w:b/>
        </w:rPr>
        <w:t>REIKALAVIMAI PREKĖMS</w:t>
      </w:r>
    </w:p>
    <w:p w:rsidR="00DF057A" w:rsidRDefault="00C403D1" w:rsidP="003433B9">
      <w:pPr>
        <w:spacing w:after="0" w:line="240" w:lineRule="auto"/>
        <w:jc w:val="both"/>
        <w:rPr>
          <w:rFonts w:ascii="Arial" w:eastAsia="Calibri" w:hAnsi="Arial" w:cs="Arial"/>
          <w:b/>
          <w:i/>
          <w:iCs/>
          <w:color w:val="00B0F0"/>
        </w:rPr>
      </w:pPr>
      <w:r>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Pr>
          <w:rStyle w:val="FootnoteAnchor"/>
          <w:rFonts w:ascii="Arial" w:eastAsia="Calibri" w:hAnsi="Arial" w:cs="Arial"/>
        </w:rPr>
        <w:footnoteReference w:id="1"/>
      </w:r>
    </w:p>
    <w:p w:rsidR="00DF057A" w:rsidRDefault="00DF057A">
      <w:pPr>
        <w:spacing w:after="0" w:line="240" w:lineRule="auto"/>
        <w:ind w:firstLine="851"/>
        <w:jc w:val="right"/>
        <w:rPr>
          <w:rFonts w:ascii="Arial" w:eastAsia="Calibri" w:hAnsi="Arial" w:cs="Arial"/>
          <w:b/>
        </w:rPr>
      </w:pPr>
    </w:p>
    <w:p w:rsidR="00DF057A" w:rsidRDefault="00DF057A">
      <w:pPr>
        <w:spacing w:after="0" w:line="240" w:lineRule="auto"/>
        <w:ind w:firstLine="851"/>
        <w:jc w:val="right"/>
        <w:rPr>
          <w:rFonts w:ascii="Arial" w:eastAsia="Calibri" w:hAnsi="Arial" w:cs="Arial"/>
          <w:b/>
        </w:rPr>
      </w:pPr>
    </w:p>
    <w:p w:rsidR="00DF057A" w:rsidRDefault="00DF057A">
      <w:pPr>
        <w:spacing w:after="0" w:line="240" w:lineRule="auto"/>
        <w:ind w:firstLine="851"/>
        <w:jc w:val="right"/>
        <w:rPr>
          <w:rFonts w:ascii="Arial" w:eastAsia="Calibri" w:hAnsi="Arial" w:cs="Arial"/>
          <w:b/>
        </w:rPr>
      </w:pPr>
    </w:p>
    <w:p w:rsidR="00DF057A" w:rsidRDefault="00DF057A">
      <w:pPr>
        <w:spacing w:after="0" w:line="240" w:lineRule="auto"/>
        <w:ind w:firstLine="851"/>
        <w:jc w:val="right"/>
        <w:rPr>
          <w:rFonts w:ascii="Arial" w:eastAsia="Calibri" w:hAnsi="Arial" w:cs="Arial"/>
          <w:b/>
        </w:rPr>
      </w:pPr>
    </w:p>
    <w:p w:rsidR="00DF057A" w:rsidRDefault="00DF057A">
      <w:pPr>
        <w:spacing w:after="0" w:line="240" w:lineRule="auto"/>
        <w:ind w:firstLine="851"/>
        <w:jc w:val="right"/>
        <w:rPr>
          <w:rFonts w:ascii="Arial" w:eastAsia="Calibri" w:hAnsi="Arial" w:cs="Arial"/>
          <w:b/>
        </w:rPr>
      </w:pPr>
    </w:p>
    <w:p w:rsidR="00DF057A" w:rsidRDefault="00C403D1">
      <w:pPr>
        <w:spacing w:after="0" w:line="240" w:lineRule="auto"/>
        <w:ind w:firstLine="851"/>
        <w:jc w:val="right"/>
        <w:rPr>
          <w:rFonts w:ascii="Arial" w:eastAsia="Calibri" w:hAnsi="Arial" w:cs="Arial"/>
          <w:b/>
        </w:rPr>
      </w:pPr>
      <w:r>
        <w:rPr>
          <w:rFonts w:ascii="Arial" w:eastAsia="Calibri" w:hAnsi="Arial" w:cs="Arial"/>
          <w:b/>
        </w:rPr>
        <w:t>2 lentelė.</w:t>
      </w:r>
    </w:p>
    <w:p w:rsidR="00DF057A" w:rsidRDefault="00DF057A">
      <w:pPr>
        <w:spacing w:after="0" w:line="240" w:lineRule="auto"/>
        <w:ind w:firstLine="851"/>
        <w:jc w:val="right"/>
        <w:rPr>
          <w:rFonts w:ascii="Arial" w:eastAsia="Calibri" w:hAnsi="Arial" w:cs="Arial"/>
          <w:b/>
        </w:rPr>
      </w:pPr>
    </w:p>
    <w:tbl>
      <w:tblPr>
        <w:tblW w:w="4945" w:type="pct"/>
        <w:tblInd w:w="108" w:type="dxa"/>
        <w:tblLook w:val="04A0"/>
      </w:tblPr>
      <w:tblGrid>
        <w:gridCol w:w="547"/>
        <w:gridCol w:w="2321"/>
        <w:gridCol w:w="3395"/>
        <w:gridCol w:w="3483"/>
      </w:tblGrid>
      <w:tr w:rsidR="00123B13" w:rsidTr="003433B9">
        <w:trPr>
          <w:trHeight w:val="687"/>
        </w:trPr>
        <w:tc>
          <w:tcPr>
            <w:tcW w:w="5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057A" w:rsidRDefault="00C403D1">
            <w:pPr>
              <w:jc w:val="center"/>
              <w:rPr>
                <w:rFonts w:ascii="Arial" w:hAnsi="Arial" w:cs="Arial"/>
                <w:b/>
                <w:color w:val="000000"/>
              </w:rPr>
            </w:pPr>
            <w:r>
              <w:rPr>
                <w:rFonts w:ascii="Arial" w:hAnsi="Arial" w:cs="Arial"/>
                <w:b/>
                <w:color w:val="000000"/>
              </w:rPr>
              <w:t>Eil.</w:t>
            </w:r>
          </w:p>
          <w:p w:rsidR="00DF057A" w:rsidRDefault="00C403D1">
            <w:pPr>
              <w:tabs>
                <w:tab w:val="left" w:pos="567"/>
              </w:tabs>
              <w:jc w:val="center"/>
              <w:rPr>
                <w:rFonts w:ascii="Arial" w:hAnsi="Arial" w:cs="Arial"/>
                <w:b/>
                <w:color w:val="000000"/>
              </w:rPr>
            </w:pPr>
            <w:r>
              <w:rPr>
                <w:rFonts w:ascii="Arial" w:hAnsi="Arial" w:cs="Arial"/>
                <w:b/>
                <w:color w:val="000000"/>
              </w:rPr>
              <w:t>Nr.</w:t>
            </w:r>
          </w:p>
        </w:tc>
        <w:tc>
          <w:tcPr>
            <w:tcW w:w="23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057A" w:rsidRDefault="00C403D1">
            <w:pPr>
              <w:jc w:val="center"/>
              <w:rPr>
                <w:rFonts w:ascii="Arial" w:hAnsi="Arial" w:cs="Arial"/>
                <w:b/>
                <w:color w:val="000000"/>
              </w:rPr>
            </w:pPr>
            <w:r>
              <w:rPr>
                <w:rFonts w:ascii="Arial" w:hAnsi="Arial" w:cs="Arial"/>
                <w:b/>
                <w:color w:val="000000"/>
              </w:rPr>
              <w:t>Parametras</w:t>
            </w:r>
          </w:p>
        </w:tc>
        <w:tc>
          <w:tcPr>
            <w:tcW w:w="32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057A" w:rsidRDefault="00C403D1">
            <w:pPr>
              <w:spacing w:after="0" w:line="240" w:lineRule="auto"/>
              <w:jc w:val="center"/>
              <w:rPr>
                <w:rFonts w:ascii="Arial" w:hAnsi="Arial" w:cs="Arial"/>
                <w:b/>
                <w:color w:val="000000"/>
              </w:rPr>
            </w:pPr>
            <w:r>
              <w:rPr>
                <w:rFonts w:ascii="Arial" w:hAnsi="Arial" w:cs="Arial"/>
                <w:b/>
                <w:color w:val="000000"/>
              </w:rPr>
              <w:t>Reikalaujama reikšmė**</w:t>
            </w:r>
            <w:r>
              <w:rPr>
                <w:rFonts w:ascii="Arial" w:hAnsi="Arial" w:cs="Arial"/>
                <w:bCs/>
                <w:i/>
                <w:iCs/>
                <w:color w:val="000000"/>
              </w:rPr>
              <w:t xml:space="preserve"> </w:t>
            </w:r>
          </w:p>
        </w:tc>
        <w:tc>
          <w:tcPr>
            <w:tcW w:w="3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057A" w:rsidRPr="00171EF7" w:rsidRDefault="00123B13" w:rsidP="00123B13">
            <w:pPr>
              <w:snapToGrid w:val="0"/>
              <w:contextualSpacing/>
              <w:jc w:val="center"/>
              <w:rPr>
                <w:rFonts w:ascii="Arial" w:hAnsi="Arial" w:cs="Arial"/>
                <w:bCs/>
                <w:i/>
                <w:iCs/>
              </w:rPr>
            </w:pPr>
            <w:r w:rsidRPr="00171EF7">
              <w:rPr>
                <w:rFonts w:ascii="Arial" w:hAnsi="Arial" w:cs="Arial"/>
                <w:b/>
              </w:rPr>
              <w:t>Tiekėjo pastabos/pastebėjimai</w:t>
            </w:r>
          </w:p>
        </w:tc>
      </w:tr>
      <w:tr w:rsidR="00DF057A" w:rsidTr="003433B9">
        <w:trPr>
          <w:trHeight w:val="359"/>
        </w:trPr>
        <w:tc>
          <w:tcPr>
            <w:tcW w:w="9746" w:type="dxa"/>
            <w:gridSpan w:val="4"/>
            <w:tcBorders>
              <w:top w:val="single" w:sz="4" w:space="0" w:color="000000"/>
              <w:left w:val="single" w:sz="4" w:space="0" w:color="000000"/>
              <w:bottom w:val="single" w:sz="4" w:space="0" w:color="000000"/>
              <w:right w:val="single" w:sz="4" w:space="0" w:color="000000"/>
            </w:tcBorders>
            <w:vAlign w:val="center"/>
          </w:tcPr>
          <w:p w:rsidR="00DF057A" w:rsidRDefault="00C403D1">
            <w:pPr>
              <w:jc w:val="center"/>
              <w:rPr>
                <w:rFonts w:ascii="Arial" w:hAnsi="Arial" w:cs="Arial"/>
                <w:b/>
                <w:color w:val="000000"/>
                <w:lang w:eastAsia="lt-LT"/>
              </w:rPr>
            </w:pPr>
            <w:r>
              <w:rPr>
                <w:rFonts w:ascii="Arial" w:hAnsi="Arial" w:cs="Arial"/>
                <w:b/>
              </w:rPr>
              <w:t>Nešiojamas kompiuteris Nr. 1 (1vnt.)</w:t>
            </w: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1.</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Gamintojas, modelis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jc w:val="both"/>
              <w:rPr>
                <w:rFonts w:ascii="Arial" w:eastAsia="Times New Roman" w:hAnsi="Arial" w:cs="Arial"/>
                <w:i/>
                <w:iCs/>
                <w:color w:val="0070C0"/>
              </w:rPr>
            </w:pPr>
            <w:r>
              <w:rPr>
                <w:rFonts w:ascii="Arial" w:eastAsia="Times New Roman" w:hAnsi="Arial" w:cs="Arial"/>
                <w:i/>
                <w:iCs/>
                <w:color w:val="0070C0"/>
              </w:rPr>
              <w:t>Nurodyti</w:t>
            </w:r>
          </w:p>
          <w:p w:rsidR="00DF057A" w:rsidRDefault="00C403D1">
            <w:pPr>
              <w:rPr>
                <w:rFonts w:ascii="Arial" w:eastAsia="Batang" w:hAnsi="Arial" w:cs="Arial"/>
                <w:lang w:eastAsia="ar-SA"/>
              </w:rPr>
            </w:pPr>
            <w:r>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2.</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Ekranas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eastAsia="Batang" w:hAnsi="Arial" w:cs="Arial"/>
                <w:lang w:eastAsia="ar-SA"/>
              </w:rPr>
              <w:t>Ne mažiau 14“ colių įstrižainės.</w:t>
            </w:r>
          </w:p>
          <w:p w:rsidR="00DF057A" w:rsidRDefault="00C403D1">
            <w:pPr>
              <w:rPr>
                <w:rFonts w:ascii="Arial" w:eastAsia="Batang" w:hAnsi="Arial" w:cs="Arial"/>
                <w:lang w:eastAsia="ar-SA"/>
              </w:rPr>
            </w:pPr>
            <w:r>
              <w:rPr>
                <w:rFonts w:ascii="Arial" w:eastAsia="Batang" w:hAnsi="Arial" w:cs="Arial"/>
                <w:lang w:eastAsia="ar-SA"/>
              </w:rPr>
              <w:t xml:space="preserve">Ne mažiau kaip 1920x1080 taškų raiškos. </w:t>
            </w:r>
          </w:p>
          <w:p w:rsidR="00DF057A" w:rsidRPr="003F7C4D" w:rsidRDefault="00C403D1">
            <w:pPr>
              <w:rPr>
                <w:rFonts w:ascii="Arial" w:eastAsia="Batang" w:hAnsi="Arial" w:cs="Arial"/>
                <w:lang w:eastAsia="ar-SA"/>
              </w:rPr>
            </w:pPr>
            <w:r w:rsidRPr="003F7C4D">
              <w:rPr>
                <w:rFonts w:ascii="Arial" w:eastAsia="Batang" w:hAnsi="Arial" w:cs="Arial"/>
                <w:lang w:eastAsia="ar-SA"/>
              </w:rPr>
              <w:t>Neblizgus (</w:t>
            </w:r>
            <w:proofErr w:type="spellStart"/>
            <w:r w:rsidRPr="003F7C4D">
              <w:rPr>
                <w:rFonts w:ascii="Arial" w:eastAsia="Batang" w:hAnsi="Arial" w:cs="Arial"/>
                <w:i/>
                <w:iCs/>
                <w:lang w:eastAsia="ar-SA"/>
              </w:rPr>
              <w:t>anti-glare</w:t>
            </w:r>
            <w:proofErr w:type="spellEnd"/>
            <w:r w:rsidRPr="003F7C4D">
              <w:rPr>
                <w:rFonts w:ascii="Arial" w:eastAsia="Batang" w:hAnsi="Arial" w:cs="Arial"/>
                <w:lang w:eastAsia="ar-SA"/>
              </w:rPr>
              <w:t>).</w:t>
            </w:r>
          </w:p>
          <w:p w:rsidR="00DF057A" w:rsidRPr="00171EF7" w:rsidRDefault="00D04D5D">
            <w:pPr>
              <w:rPr>
                <w:rFonts w:ascii="Arial" w:eastAsia="Batang" w:hAnsi="Arial" w:cs="Arial"/>
                <w:b/>
                <w:lang w:val="en-US" w:eastAsia="ar-SA"/>
              </w:rPr>
            </w:pPr>
            <w:r w:rsidRPr="00171EF7">
              <w:rPr>
                <w:rFonts w:ascii="Arial" w:eastAsia="Batang" w:hAnsi="Arial" w:cs="Arial"/>
                <w:b/>
                <w:lang w:eastAsia="ar-SA"/>
              </w:rPr>
              <w:t xml:space="preserve">Pastaba: </w:t>
            </w:r>
            <w:r w:rsidR="00C403D1" w:rsidRPr="00171EF7">
              <w:rPr>
                <w:rFonts w:ascii="Arial" w:eastAsia="Batang" w:hAnsi="Arial" w:cs="Arial"/>
                <w:b/>
                <w:lang w:eastAsia="ar-SA"/>
              </w:rPr>
              <w:t>Ekranas neturi naudoti PWM (</w:t>
            </w:r>
            <w:r w:rsidR="00C403D1" w:rsidRPr="00171EF7">
              <w:rPr>
                <w:rFonts w:ascii="Arial" w:eastAsia="Batang" w:hAnsi="Arial" w:cs="Arial"/>
                <w:b/>
                <w:i/>
                <w:iCs/>
                <w:lang w:eastAsia="ar-SA"/>
              </w:rPr>
              <w:t xml:space="preserve">Pulse </w:t>
            </w:r>
            <w:proofErr w:type="spellStart"/>
            <w:r w:rsidR="00C403D1" w:rsidRPr="00171EF7">
              <w:rPr>
                <w:rFonts w:ascii="Arial" w:eastAsia="Batang" w:hAnsi="Arial" w:cs="Arial"/>
                <w:b/>
                <w:i/>
                <w:iCs/>
                <w:lang w:eastAsia="ar-SA"/>
              </w:rPr>
              <w:t>Width</w:t>
            </w:r>
            <w:proofErr w:type="spellEnd"/>
            <w:r w:rsidR="00C403D1" w:rsidRPr="00171EF7">
              <w:rPr>
                <w:rFonts w:ascii="Arial" w:eastAsia="Batang" w:hAnsi="Arial" w:cs="Arial"/>
                <w:b/>
                <w:i/>
                <w:iCs/>
                <w:lang w:eastAsia="ar-SA"/>
              </w:rPr>
              <w:t xml:space="preserve"> </w:t>
            </w:r>
            <w:proofErr w:type="spellStart"/>
            <w:r w:rsidR="00C403D1" w:rsidRPr="00171EF7">
              <w:rPr>
                <w:rFonts w:ascii="Arial" w:eastAsia="Batang" w:hAnsi="Arial" w:cs="Arial"/>
                <w:b/>
                <w:i/>
                <w:iCs/>
                <w:lang w:eastAsia="ar-SA"/>
              </w:rPr>
              <w:t>Modulation</w:t>
            </w:r>
            <w:proofErr w:type="spellEnd"/>
            <w:r w:rsidR="00C403D1" w:rsidRPr="00171EF7">
              <w:rPr>
                <w:rFonts w:ascii="Arial" w:eastAsia="Batang" w:hAnsi="Arial" w:cs="Arial"/>
                <w:b/>
                <w:lang w:eastAsia="ar-SA"/>
              </w:rPr>
              <w:t>) technologijos</w:t>
            </w:r>
            <w:r w:rsidRPr="00171EF7">
              <w:rPr>
                <w:rFonts w:ascii="Arial" w:eastAsia="Batang" w:hAnsi="Arial" w:cs="Arial"/>
                <w:b/>
                <w:lang w:val="en-US" w:eastAsia="ar-SA"/>
              </w:rPr>
              <w:t>*</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color w:val="000000"/>
              </w:rPr>
            </w:pPr>
            <w:r>
              <w:rPr>
                <w:rFonts w:ascii="Arial" w:hAnsi="Arial" w:cs="Arial"/>
                <w:color w:val="000000"/>
              </w:rPr>
              <w:t>3.</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color w:val="000000"/>
              </w:rPr>
            </w:pPr>
            <w:r>
              <w:rPr>
                <w:rFonts w:ascii="Arial" w:eastAsia="Batang" w:hAnsi="Arial" w:cs="Arial"/>
                <w:color w:val="000000"/>
                <w:lang w:eastAsia="ar-SA"/>
              </w:rPr>
              <w:t>Procesorius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color w:val="000000"/>
              </w:rPr>
            </w:pPr>
            <w:r>
              <w:rPr>
                <w:rFonts w:ascii="Arial" w:hAnsi="Arial" w:cs="Arial"/>
                <w:color w:val="000000"/>
                <w:lang w:eastAsia="lt-LT"/>
              </w:rPr>
              <w:t xml:space="preserve">Procesoriaus išleidimo į rinką data turi būti ne senesnė, nei 2023 m. </w:t>
            </w:r>
            <w:r>
              <w:rPr>
                <w:rFonts w:ascii="Arial" w:eastAsia="Calibri" w:hAnsi="Arial" w:cs="Arial"/>
                <w:color w:val="000000"/>
                <w:lang w:eastAsia="lt-LT"/>
              </w:rPr>
              <w:t>IV</w:t>
            </w:r>
            <w:r w:rsidR="007A3FA2">
              <w:rPr>
                <w:rFonts w:ascii="Arial" w:hAnsi="Arial" w:cs="Arial"/>
                <w:color w:val="000000"/>
                <w:lang w:eastAsia="lt-LT"/>
              </w:rPr>
              <w:t xml:space="preserve"> ketvirtis (Q4)*</w:t>
            </w:r>
            <w:r>
              <w:rPr>
                <w:rFonts w:ascii="Arial" w:hAnsi="Arial" w:cs="Arial"/>
                <w:color w:val="000000"/>
                <w:lang w:eastAsia="lt-LT"/>
              </w:rPr>
              <w:t xml:space="preserve"> </w:t>
            </w:r>
          </w:p>
          <w:p w:rsidR="00DF057A" w:rsidRDefault="00C403D1">
            <w:pPr>
              <w:rPr>
                <w:color w:val="000000"/>
              </w:rPr>
            </w:pPr>
            <w:r>
              <w:rPr>
                <w:rFonts w:ascii="Arial" w:hAnsi="Arial" w:cs="Arial"/>
                <w:color w:val="000000"/>
                <w:lang w:eastAsia="lt-LT"/>
              </w:rPr>
              <w:t>Procesorius turi turėti: ne mažiau nei 16 branduolių (</w:t>
            </w:r>
            <w:proofErr w:type="spellStart"/>
            <w:r>
              <w:rPr>
                <w:rFonts w:ascii="Arial" w:hAnsi="Arial" w:cs="Arial"/>
                <w:color w:val="000000"/>
                <w:lang w:eastAsia="lt-LT"/>
              </w:rPr>
              <w:t>cores</w:t>
            </w:r>
            <w:proofErr w:type="spellEnd"/>
            <w:r>
              <w:rPr>
                <w:rFonts w:ascii="Arial" w:hAnsi="Arial" w:cs="Arial"/>
                <w:color w:val="000000"/>
                <w:lang w:eastAsia="lt-LT"/>
              </w:rPr>
              <w:t>) ir ne mažiau nei 22 gijas (</w:t>
            </w:r>
            <w:proofErr w:type="spellStart"/>
            <w:r>
              <w:rPr>
                <w:rFonts w:ascii="Arial" w:eastAsia="Calibri" w:hAnsi="Arial" w:cs="Arial"/>
                <w:color w:val="000000"/>
                <w:lang w:eastAsia="lt-LT"/>
              </w:rPr>
              <w:t>t</w:t>
            </w:r>
            <w:r>
              <w:rPr>
                <w:rFonts w:ascii="Arial" w:hAnsi="Arial" w:cs="Arial"/>
                <w:color w:val="000000"/>
                <w:lang w:eastAsia="lt-LT"/>
              </w:rPr>
              <w:t>hreads</w:t>
            </w:r>
            <w:proofErr w:type="spellEnd"/>
            <w:r>
              <w:rPr>
                <w:rFonts w:ascii="Arial" w:hAnsi="Arial" w:cs="Arial"/>
                <w:color w:val="000000"/>
                <w:lang w:eastAsia="lt-LT"/>
              </w:rPr>
              <w:t xml:space="preserve">), </w:t>
            </w:r>
            <w:proofErr w:type="spellStart"/>
            <w:r>
              <w:rPr>
                <w:rFonts w:ascii="Arial" w:hAnsi="Arial" w:cs="Arial"/>
                <w:color w:val="000000"/>
                <w:lang w:eastAsia="lt-LT"/>
              </w:rPr>
              <w:t>vPro</w:t>
            </w:r>
            <w:proofErr w:type="spellEnd"/>
            <w:r>
              <w:rPr>
                <w:rFonts w:ascii="Arial" w:hAnsi="Arial" w:cs="Arial"/>
                <w:color w:val="000000"/>
                <w:lang w:eastAsia="lt-LT"/>
              </w:rPr>
              <w:t xml:space="preserve"> ar lygiavertę.</w:t>
            </w:r>
          </w:p>
          <w:p w:rsidR="00DF057A" w:rsidRPr="00C4572B" w:rsidRDefault="00C403D1">
            <w:pPr>
              <w:pStyle w:val="elementtoproof"/>
              <w:jc w:val="both"/>
              <w:rPr>
                <w:b/>
              </w:rPr>
            </w:pPr>
            <w:r w:rsidRPr="00C4572B">
              <w:rPr>
                <w:rFonts w:ascii="Arial" w:hAnsi="Arial" w:cs="Arial"/>
                <w:b/>
                <w:color w:val="000000"/>
              </w:rPr>
              <w:t>Procesoriaus našumas turi būti ne mažesnis kaip 2</w:t>
            </w:r>
            <w:r w:rsidRPr="00C4572B">
              <w:rPr>
                <w:rFonts w:ascii="Arial" w:eastAsia="Calibri" w:hAnsi="Arial" w:cs="Arial"/>
                <w:b/>
                <w:color w:val="000000"/>
              </w:rPr>
              <w:t>5</w:t>
            </w:r>
            <w:r w:rsidRPr="00C4572B">
              <w:rPr>
                <w:rFonts w:ascii="Arial" w:hAnsi="Arial" w:cs="Arial"/>
                <w:b/>
                <w:color w:val="000000"/>
              </w:rPr>
              <w:t>000 pagal „</w:t>
            </w:r>
            <w:proofErr w:type="spellStart"/>
            <w:r w:rsidRPr="00C4572B">
              <w:rPr>
                <w:rFonts w:ascii="Arial" w:hAnsi="Arial" w:cs="Arial"/>
                <w:b/>
                <w:color w:val="000000"/>
              </w:rPr>
              <w:t>Passmark</w:t>
            </w:r>
            <w:proofErr w:type="spellEnd"/>
            <w:r w:rsidRPr="00C4572B">
              <w:rPr>
                <w:rFonts w:ascii="Arial" w:hAnsi="Arial" w:cs="Arial"/>
                <w:b/>
                <w:color w:val="000000"/>
              </w:rPr>
              <w:t>“ „</w:t>
            </w:r>
            <w:proofErr w:type="spellStart"/>
            <w:r w:rsidRPr="00C4572B">
              <w:rPr>
                <w:rFonts w:ascii="Arial" w:hAnsi="Arial" w:cs="Arial"/>
                <w:b/>
                <w:color w:val="000000"/>
              </w:rPr>
              <w:t>Average</w:t>
            </w:r>
            <w:proofErr w:type="spellEnd"/>
            <w:r w:rsidRPr="00C4572B">
              <w:rPr>
                <w:rFonts w:ascii="Arial" w:hAnsi="Arial" w:cs="Arial"/>
                <w:b/>
                <w:color w:val="000000"/>
              </w:rPr>
              <w:t xml:space="preserve"> CPU Mark“ testų rezultatus. </w:t>
            </w:r>
            <w:r w:rsidRPr="00C4572B">
              <w:rPr>
                <w:rFonts w:ascii="Arial" w:hAnsi="Arial" w:cs="Arial"/>
                <w:b/>
              </w:rPr>
              <w:t>Pridėti momentinę ekrano kopiją "</w:t>
            </w:r>
            <w:proofErr w:type="spellStart"/>
            <w:r w:rsidRPr="00C4572B">
              <w:rPr>
                <w:rFonts w:ascii="Arial" w:hAnsi="Arial" w:cs="Arial"/>
                <w:b/>
              </w:rPr>
              <w:t>printscreen</w:t>
            </w:r>
            <w:proofErr w:type="spellEnd"/>
            <w:r w:rsidRPr="00C4572B">
              <w:rPr>
                <w:rFonts w:ascii="Arial" w:hAnsi="Arial" w:cs="Arial"/>
                <w:b/>
              </w:rPr>
              <w:t>", kurioje matytųsi testo rezultatai ir data (ne senesni kaip 10 dienų iki pasiūlymo pateikimo dienos) kada buvo tikrinta informacija.</w:t>
            </w:r>
            <w:r w:rsidRPr="00C4572B">
              <w:rPr>
                <w:rFonts w:ascii="Arial" w:hAnsi="Arial" w:cs="Arial"/>
                <w:b/>
                <w:color w:val="000000"/>
              </w:rPr>
              <w:t xml:space="preserve"> Šie matavimų rezultatai turi būti publikuoti </w:t>
            </w:r>
            <w:hyperlink r:id="rId11">
              <w:r w:rsidRPr="00C4572B">
                <w:rPr>
                  <w:rStyle w:val="Hipersaitas"/>
                  <w:rFonts w:ascii="Arial" w:hAnsi="Arial" w:cs="Arial"/>
                  <w:b/>
                  <w:color w:val="000000"/>
                </w:rPr>
                <w:t>www.cpubenchmark.net</w:t>
              </w:r>
            </w:hyperlink>
            <w:r w:rsidRPr="00C4572B">
              <w:rPr>
                <w:rFonts w:ascii="Arial" w:hAnsi="Arial" w:cs="Arial"/>
                <w:b/>
                <w:color w:val="000000"/>
              </w:rPr>
              <w:t xml:space="preserve"> arba lygiaverčiame tinklalapyje.</w:t>
            </w:r>
          </w:p>
          <w:p w:rsidR="00DF057A" w:rsidRDefault="00DF057A">
            <w:pPr>
              <w:pStyle w:val="elementtoproof"/>
              <w:rPr>
                <w:color w:val="000000"/>
              </w:rPr>
            </w:pPr>
          </w:p>
          <w:p w:rsidR="00DF057A" w:rsidRDefault="00C403D1">
            <w:pPr>
              <w:rPr>
                <w:color w:val="0070C0"/>
              </w:rPr>
            </w:pPr>
            <w:r>
              <w:rPr>
                <w:rFonts w:ascii="Arial" w:eastAsia="Batang" w:hAnsi="Arial" w:cs="Arial"/>
                <w:i/>
                <w:color w:val="0070C0"/>
                <w:lang w:eastAsia="ar-SA"/>
              </w:rPr>
              <w:t>Nurodyti siūlomo procesoriaus modelį.</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4.</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Duomenų apsauga</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hAnsi="Arial" w:cs="Arial"/>
                <w:lang w:eastAsia="lt-LT"/>
              </w:rPr>
              <w:t xml:space="preserve">Turi būti </w:t>
            </w:r>
            <w:r w:rsidRPr="003F7C4D">
              <w:rPr>
                <w:rFonts w:ascii="Arial" w:hAnsi="Arial" w:cs="Arial"/>
                <w:lang w:eastAsia="lt-LT"/>
              </w:rPr>
              <w:t>integruota TPM 2.0</w:t>
            </w:r>
            <w:r>
              <w:rPr>
                <w:rFonts w:ascii="Arial" w:hAnsi="Arial" w:cs="Arial"/>
                <w:lang w:eastAsia="lt-LT"/>
              </w:rPr>
              <w:t xml:space="preserve"> saugumo mikroschema arba lygiavertė.</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5.</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Operatyvinė atmintis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eastAsia="Batang" w:hAnsi="Arial" w:cs="Arial"/>
                <w:lang w:eastAsia="ar-SA"/>
              </w:rPr>
              <w:t>Ne mažiau kaip 32 GB</w:t>
            </w:r>
            <w:r>
              <w:rPr>
                <w:rFonts w:ascii="Arial" w:eastAsia="Batang" w:hAnsi="Arial" w:cs="Arial"/>
                <w:color w:val="000000"/>
                <w:lang w:eastAsia="ar-SA"/>
              </w:rPr>
              <w:t xml:space="preserve"> DDR5</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lastRenderedPageBreak/>
              <w:t>6.</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SSD diskas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eastAsia="Batang" w:hAnsi="Arial" w:cs="Arial"/>
                <w:lang w:eastAsia="ar-SA"/>
              </w:rPr>
              <w:t xml:space="preserve">Ne mažiau kaip:1xSSD 1TB talpos, </w:t>
            </w:r>
            <w:proofErr w:type="spellStart"/>
            <w:r>
              <w:rPr>
                <w:rFonts w:ascii="Arial" w:eastAsia="Batang" w:hAnsi="Arial" w:cs="Arial"/>
                <w:lang w:eastAsia="ar-SA"/>
              </w:rPr>
              <w:t>NVMe</w:t>
            </w:r>
            <w:proofErr w:type="spellEnd"/>
            <w:r>
              <w:rPr>
                <w:rFonts w:ascii="Arial" w:eastAsia="Batang" w:hAnsi="Arial" w:cs="Arial"/>
                <w:lang w:eastAsia="ar-SA"/>
              </w:rPr>
              <w:t xml:space="preserve"> tipo</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color w:val="000000"/>
              </w:rPr>
            </w:pPr>
            <w:r>
              <w:rPr>
                <w:rFonts w:ascii="Arial" w:hAnsi="Arial" w:cs="Arial"/>
                <w:color w:val="000000"/>
              </w:rPr>
              <w:t>7.</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color w:val="000000"/>
              </w:rPr>
            </w:pPr>
            <w:r>
              <w:rPr>
                <w:rFonts w:ascii="Arial" w:eastAsia="Batang" w:hAnsi="Arial" w:cs="Arial"/>
                <w:color w:val="000000"/>
                <w:lang w:eastAsia="ar-SA"/>
              </w:rPr>
              <w:t>Vaizdo plokštė*</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color w:val="000000"/>
              </w:rPr>
            </w:pPr>
            <w:r>
              <w:rPr>
                <w:rFonts w:ascii="Arial" w:hAnsi="Arial" w:cs="Arial"/>
                <w:color w:val="000000"/>
              </w:rPr>
              <w:t>Diskreti</w:t>
            </w:r>
          </w:p>
          <w:p w:rsidR="00DF057A" w:rsidRDefault="00C403D1">
            <w:pPr>
              <w:rPr>
                <w:color w:val="000000"/>
              </w:rPr>
            </w:pPr>
            <w:r>
              <w:rPr>
                <w:rFonts w:ascii="Arial" w:hAnsi="Arial" w:cs="Arial"/>
                <w:color w:val="000000"/>
              </w:rPr>
              <w:t xml:space="preserve">Ne mažiau </w:t>
            </w:r>
            <w:r>
              <w:rPr>
                <w:rFonts w:ascii="Arial" w:eastAsia="Calibri" w:hAnsi="Arial" w:cs="Arial"/>
                <w:color w:val="000000"/>
              </w:rPr>
              <w:t>4</w:t>
            </w:r>
            <w:r>
              <w:rPr>
                <w:rFonts w:ascii="Arial" w:hAnsi="Arial" w:cs="Arial"/>
                <w:color w:val="000000"/>
              </w:rPr>
              <w:t>GB grafinės atminties</w:t>
            </w:r>
          </w:p>
          <w:p w:rsidR="00DF057A" w:rsidRDefault="00C403D1">
            <w:pPr>
              <w:rPr>
                <w:color w:val="000000"/>
              </w:rPr>
            </w:pPr>
            <w:r>
              <w:rPr>
                <w:rFonts w:ascii="Arial" w:hAnsi="Arial" w:cs="Arial"/>
                <w:color w:val="000000"/>
              </w:rPr>
              <w:t xml:space="preserve">Suderinama su </w:t>
            </w:r>
            <w:proofErr w:type="spellStart"/>
            <w:r>
              <w:rPr>
                <w:rFonts w:ascii="Arial" w:hAnsi="Arial" w:cs="Arial"/>
                <w:color w:val="000000"/>
              </w:rPr>
              <w:t>DirectX</w:t>
            </w:r>
            <w:proofErr w:type="spellEnd"/>
            <w:r>
              <w:rPr>
                <w:rFonts w:ascii="Arial" w:hAnsi="Arial" w:cs="Arial"/>
                <w:color w:val="000000"/>
              </w:rPr>
              <w:t xml:space="preserve"> 12,</w:t>
            </w:r>
          </w:p>
          <w:p w:rsidR="00DF057A" w:rsidRPr="00C4572B" w:rsidRDefault="00C403D1">
            <w:pPr>
              <w:pStyle w:val="elementtoproof"/>
              <w:jc w:val="both"/>
              <w:rPr>
                <w:b/>
                <w:color w:val="000000"/>
              </w:rPr>
            </w:pPr>
            <w:r w:rsidRPr="00C4572B">
              <w:rPr>
                <w:rFonts w:ascii="Arial" w:hAnsi="Arial" w:cs="Arial"/>
                <w:b/>
                <w:color w:val="000000"/>
              </w:rPr>
              <w:t>Našumas turi būti ne mažesnis kaip 10000 pagal „</w:t>
            </w:r>
            <w:proofErr w:type="spellStart"/>
            <w:r w:rsidRPr="00C4572B">
              <w:rPr>
                <w:rFonts w:ascii="Arial" w:hAnsi="Arial" w:cs="Arial"/>
                <w:b/>
                <w:color w:val="000000"/>
              </w:rPr>
              <w:t>Passmark</w:t>
            </w:r>
            <w:proofErr w:type="spellEnd"/>
            <w:r w:rsidRPr="00C4572B">
              <w:rPr>
                <w:rFonts w:ascii="Arial" w:hAnsi="Arial" w:cs="Arial"/>
                <w:b/>
                <w:color w:val="000000"/>
              </w:rPr>
              <w:t>“ „</w:t>
            </w:r>
            <w:proofErr w:type="spellStart"/>
            <w:r w:rsidRPr="00C4572B">
              <w:rPr>
                <w:rFonts w:ascii="Arial" w:hAnsi="Arial" w:cs="Arial"/>
                <w:b/>
                <w:color w:val="000000"/>
              </w:rPr>
              <w:t>Average</w:t>
            </w:r>
            <w:proofErr w:type="spellEnd"/>
            <w:r w:rsidRPr="00C4572B">
              <w:rPr>
                <w:rFonts w:ascii="Arial" w:hAnsi="Arial" w:cs="Arial"/>
                <w:b/>
                <w:color w:val="000000"/>
              </w:rPr>
              <w:t xml:space="preserve"> CPU Mark“ testų rezultatus. Pridėti momentinę ekrano kopiją "</w:t>
            </w:r>
            <w:proofErr w:type="spellStart"/>
            <w:r w:rsidRPr="00C4572B">
              <w:rPr>
                <w:rFonts w:ascii="Arial" w:hAnsi="Arial" w:cs="Arial"/>
                <w:b/>
                <w:color w:val="000000"/>
              </w:rPr>
              <w:t>printscreen</w:t>
            </w:r>
            <w:proofErr w:type="spellEnd"/>
            <w:r w:rsidRPr="00C4572B">
              <w:rPr>
                <w:rFonts w:ascii="Arial" w:hAnsi="Arial" w:cs="Arial"/>
                <w:b/>
                <w:color w:val="000000"/>
              </w:rPr>
              <w:t>", kurioje matytųsi testo rezultatai ir data (ne senesni kaip 10 dienų iki pasiūlymo pateikimo dienos) kada buvo tikrinta informacija. Šie matavimų rezultatai turi būti publikuoti</w:t>
            </w:r>
          </w:p>
          <w:p w:rsidR="00DF057A" w:rsidRPr="00C4572B" w:rsidRDefault="00A153BA">
            <w:pPr>
              <w:pStyle w:val="elementtoproof"/>
              <w:jc w:val="both"/>
              <w:rPr>
                <w:b/>
              </w:rPr>
            </w:pPr>
            <w:hyperlink r:id="rId12">
              <w:r w:rsidR="00C403D1" w:rsidRPr="00C4572B">
                <w:rPr>
                  <w:rStyle w:val="Hipersaitas"/>
                  <w:rFonts w:ascii="Arial" w:hAnsi="Arial" w:cs="Arial"/>
                  <w:b/>
                  <w:color w:val="000000"/>
                  <w:u w:val="none"/>
                </w:rPr>
                <w:t>www.</w:t>
              </w:r>
              <w:r w:rsidR="00C403D1" w:rsidRPr="00C4572B">
                <w:rPr>
                  <w:rStyle w:val="Hipersaitas"/>
                  <w:rFonts w:ascii="Arial" w:eastAsia="Calibri" w:hAnsi="Arial" w:cs="Arial"/>
                  <w:b/>
                  <w:color w:val="000000"/>
                  <w:u w:val="none"/>
                </w:rPr>
                <w:t>videocard</w:t>
              </w:r>
              <w:r w:rsidR="00C403D1" w:rsidRPr="00C4572B">
                <w:rPr>
                  <w:rStyle w:val="Hipersaitas"/>
                  <w:rFonts w:ascii="Arial" w:hAnsi="Arial" w:cs="Arial"/>
                  <w:b/>
                  <w:color w:val="000000"/>
                  <w:u w:val="none"/>
                </w:rPr>
                <w:t>benchmark.net</w:t>
              </w:r>
            </w:hyperlink>
            <w:r w:rsidR="00C403D1" w:rsidRPr="00C4572B">
              <w:rPr>
                <w:rFonts w:ascii="Arial" w:hAnsi="Arial" w:cs="Arial"/>
                <w:b/>
                <w:color w:val="000000"/>
              </w:rPr>
              <w:t xml:space="preserve"> arba lygiaverčiame tinklalapyje.</w:t>
            </w:r>
          </w:p>
          <w:p w:rsidR="00DF057A" w:rsidRDefault="00DF057A">
            <w:pPr>
              <w:rPr>
                <w:rFonts w:ascii="Arial" w:eastAsia="Batang" w:hAnsi="Arial" w:cs="Arial"/>
                <w:color w:val="000000"/>
                <w:lang w:eastAsia="ar-SA"/>
              </w:rPr>
            </w:pP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8.</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Garso plokštė</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sidRPr="003F7C4D">
              <w:rPr>
                <w:rFonts w:ascii="Arial" w:eastAsia="Calibri" w:hAnsi="Arial" w:cs="Arial"/>
                <w:lang w:eastAsia="lt-LT"/>
              </w:rPr>
              <w:t>Integruota,</w:t>
            </w:r>
            <w:r>
              <w:rPr>
                <w:rFonts w:ascii="Arial" w:eastAsia="Calibri" w:hAnsi="Arial" w:cs="Arial"/>
                <w:lang w:eastAsia="lt-LT"/>
              </w:rPr>
              <w:t xml:space="preserve"> įmontuoti </w:t>
            </w:r>
            <w:proofErr w:type="spellStart"/>
            <w:r>
              <w:rPr>
                <w:rFonts w:ascii="Arial" w:eastAsia="Calibri" w:hAnsi="Arial" w:cs="Arial"/>
                <w:lang w:eastAsia="lt-LT"/>
              </w:rPr>
              <w:t>stereo</w:t>
            </w:r>
            <w:proofErr w:type="spellEnd"/>
            <w:r>
              <w:rPr>
                <w:rFonts w:ascii="Arial" w:eastAsia="Calibri" w:hAnsi="Arial" w:cs="Arial"/>
                <w:lang w:eastAsia="lt-LT"/>
              </w:rPr>
              <w:t xml:space="preserve"> garsiakalbiai ir mikrofonas.</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9.</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Tinklas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rPr>
            </w:pPr>
            <w:r>
              <w:rPr>
                <w:rFonts w:ascii="Arial" w:hAnsi="Arial" w:cs="Arial"/>
              </w:rPr>
              <w:t>Laidinis tinklas:</w:t>
            </w:r>
          </w:p>
          <w:p w:rsidR="00DF057A" w:rsidRDefault="00C403D1">
            <w:pPr>
              <w:numPr>
                <w:ilvl w:val="0"/>
                <w:numId w:val="6"/>
              </w:numPr>
              <w:spacing w:after="0" w:line="240" w:lineRule="auto"/>
              <w:contextualSpacing/>
              <w:rPr>
                <w:rFonts w:ascii="Arial" w:hAnsi="Arial" w:cs="Arial"/>
              </w:rPr>
            </w:pPr>
            <w:r>
              <w:rPr>
                <w:rFonts w:ascii="Arial" w:hAnsi="Arial" w:cs="Arial"/>
              </w:rPr>
              <w:t xml:space="preserve">Ne mažiau kaip 10/100/1000 </w:t>
            </w:r>
            <w:proofErr w:type="spellStart"/>
            <w:r>
              <w:rPr>
                <w:rFonts w:ascii="Arial" w:hAnsi="Arial" w:cs="Arial"/>
              </w:rPr>
              <w:t>Mbit</w:t>
            </w:r>
            <w:proofErr w:type="spellEnd"/>
            <w:r>
              <w:rPr>
                <w:rFonts w:ascii="Arial" w:hAnsi="Arial" w:cs="Arial"/>
              </w:rPr>
              <w:t>/s;</w:t>
            </w:r>
          </w:p>
          <w:p w:rsidR="00DF057A" w:rsidRDefault="00C403D1">
            <w:pPr>
              <w:rPr>
                <w:rFonts w:ascii="Arial" w:hAnsi="Arial" w:cs="Arial"/>
              </w:rPr>
            </w:pPr>
            <w:r>
              <w:rPr>
                <w:rFonts w:ascii="Arial" w:hAnsi="Arial" w:cs="Arial"/>
              </w:rPr>
              <w:t>Belaidis tinklas:</w:t>
            </w:r>
          </w:p>
          <w:p w:rsidR="00DF057A" w:rsidRDefault="00C403D1">
            <w:pPr>
              <w:rPr>
                <w:rFonts w:ascii="Arial" w:eastAsia="Batang" w:hAnsi="Arial" w:cs="Arial"/>
                <w:lang w:eastAsia="ar-SA"/>
              </w:rPr>
            </w:pPr>
            <w:r>
              <w:rPr>
                <w:rFonts w:ascii="Arial" w:hAnsi="Arial" w:cs="Arial"/>
              </w:rPr>
              <w:t xml:space="preserve">Turi palaikyti </w:t>
            </w:r>
            <w:proofErr w:type="spellStart"/>
            <w:r>
              <w:rPr>
                <w:rFonts w:ascii="Arial" w:hAnsi="Arial" w:cs="Arial"/>
              </w:rPr>
              <w:t>Wi-Fi</w:t>
            </w:r>
            <w:proofErr w:type="spellEnd"/>
            <w:r>
              <w:rPr>
                <w:rFonts w:ascii="Arial" w:hAnsi="Arial" w:cs="Arial"/>
              </w:rPr>
              <w:t xml:space="preserve"> 6 (802.11 </w:t>
            </w:r>
            <w:proofErr w:type="spellStart"/>
            <w:r>
              <w:rPr>
                <w:rFonts w:ascii="Arial" w:hAnsi="Arial" w:cs="Arial"/>
              </w:rPr>
              <w:t>ax</w:t>
            </w:r>
            <w:proofErr w:type="spellEnd"/>
            <w:r>
              <w:rPr>
                <w:rFonts w:ascii="Arial" w:hAnsi="Arial" w:cs="Arial"/>
              </w:rPr>
              <w:t>).</w:t>
            </w:r>
          </w:p>
          <w:p w:rsidR="00DF057A" w:rsidRDefault="00C403D1">
            <w:pPr>
              <w:rPr>
                <w:rFonts w:ascii="Arial" w:eastAsia="Calibri" w:hAnsi="Arial" w:cs="Arial"/>
                <w:lang w:eastAsia="lt-LT"/>
              </w:rPr>
            </w:pPr>
            <w:r>
              <w:rPr>
                <w:rFonts w:ascii="Arial" w:eastAsia="Calibri" w:hAnsi="Arial" w:cs="Arial"/>
                <w:lang w:eastAsia="ar-SA"/>
              </w:rPr>
              <w:t xml:space="preserve">Turi palaikyti Bluetooth </w:t>
            </w:r>
            <w:r w:rsidRPr="003F7C4D">
              <w:rPr>
                <w:rFonts w:ascii="Arial" w:eastAsia="Calibri" w:hAnsi="Arial" w:cs="Arial"/>
                <w:lang w:eastAsia="ar-SA"/>
              </w:rPr>
              <w:t>5.3</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10.</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Išorinės jungtys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Calibri" w:hAnsi="Arial" w:cs="Arial"/>
              </w:rPr>
            </w:pPr>
            <w:r>
              <w:rPr>
                <w:rFonts w:ascii="Arial" w:eastAsia="Calibri" w:hAnsi="Arial" w:cs="Arial"/>
              </w:rPr>
              <w:t>Ne mažiau kaip:</w:t>
            </w:r>
          </w:p>
          <w:p w:rsidR="00DF057A" w:rsidRDefault="00C403D1">
            <w:pPr>
              <w:rPr>
                <w:rFonts w:ascii="Arial" w:eastAsia="Calibri" w:hAnsi="Arial" w:cs="Arial"/>
              </w:rPr>
            </w:pPr>
            <w:r>
              <w:rPr>
                <w:rFonts w:ascii="Arial" w:eastAsia="Calibri" w:hAnsi="Arial" w:cs="Arial"/>
              </w:rPr>
              <w:t>2 x USB 3.2 jungtys  arba naujesnės,</w:t>
            </w:r>
          </w:p>
          <w:p w:rsidR="00DF057A" w:rsidRDefault="00C403D1">
            <w:pPr>
              <w:rPr>
                <w:rFonts w:ascii="Arial" w:eastAsia="Calibri" w:hAnsi="Arial" w:cs="Arial"/>
              </w:rPr>
            </w:pPr>
            <w:r>
              <w:rPr>
                <w:rFonts w:ascii="Arial" w:eastAsia="Calibri" w:hAnsi="Arial" w:cs="Arial"/>
              </w:rPr>
              <w:t xml:space="preserve">2x </w:t>
            </w:r>
            <w:proofErr w:type="spellStart"/>
            <w:r>
              <w:rPr>
                <w:rFonts w:ascii="Arial" w:eastAsia="Calibri" w:hAnsi="Arial" w:cs="Arial"/>
              </w:rPr>
              <w:t>Thunderbolt</w:t>
            </w:r>
            <w:proofErr w:type="spellEnd"/>
            <w:r>
              <w:rPr>
                <w:rFonts w:ascii="Arial" w:eastAsia="Calibri" w:hAnsi="Arial" w:cs="Arial"/>
              </w:rPr>
              <w:t xml:space="preserve"> 4 jungtys  arba naujesnės, ne mažiau 40 </w:t>
            </w:r>
            <w:proofErr w:type="spellStart"/>
            <w:r>
              <w:rPr>
                <w:rFonts w:ascii="Arial" w:eastAsia="Calibri" w:hAnsi="Arial" w:cs="Arial"/>
              </w:rPr>
              <w:t>Gbps</w:t>
            </w:r>
            <w:proofErr w:type="spellEnd"/>
            <w:r>
              <w:rPr>
                <w:rFonts w:ascii="Arial" w:eastAsia="Calibri" w:hAnsi="Arial" w:cs="Arial"/>
              </w:rPr>
              <w:t>,</w:t>
            </w:r>
          </w:p>
          <w:p w:rsidR="00DF057A" w:rsidRPr="003F7C4D" w:rsidRDefault="00C403D1">
            <w:pPr>
              <w:rPr>
                <w:rFonts w:ascii="Arial" w:eastAsia="Calibri" w:hAnsi="Arial" w:cs="Arial"/>
                <w:bCs/>
              </w:rPr>
            </w:pPr>
            <w:r w:rsidRPr="003F7C4D">
              <w:rPr>
                <w:rFonts w:ascii="Arial" w:eastAsia="Calibri" w:hAnsi="Arial" w:cs="Arial"/>
                <w:bCs/>
              </w:rPr>
              <w:t>1 x atskira AC adapterio jungtis arba realizuotas krovimas per USB-C jungtį,</w:t>
            </w:r>
          </w:p>
          <w:p w:rsidR="00DF057A" w:rsidRDefault="00C403D1">
            <w:pPr>
              <w:rPr>
                <w:rFonts w:ascii="Arial" w:eastAsia="Calibri" w:hAnsi="Arial" w:cs="Arial"/>
                <w:bCs/>
              </w:rPr>
            </w:pPr>
            <w:r>
              <w:rPr>
                <w:rFonts w:ascii="Arial" w:eastAsia="Calibri" w:hAnsi="Arial" w:cs="Arial"/>
                <w:bCs/>
              </w:rPr>
              <w:t>1 x skaitmeninė video jungtis HDMI 2.1,</w:t>
            </w:r>
          </w:p>
          <w:p w:rsidR="00DF057A" w:rsidRDefault="00C403D1">
            <w:pPr>
              <w:rPr>
                <w:rFonts w:ascii="Arial" w:eastAsia="Calibri" w:hAnsi="Arial" w:cs="Arial"/>
                <w:bCs/>
              </w:rPr>
            </w:pPr>
            <w:r>
              <w:rPr>
                <w:rFonts w:ascii="Arial" w:eastAsia="Calibri" w:hAnsi="Arial" w:cs="Arial"/>
                <w:bCs/>
              </w:rPr>
              <w:t>1 x RJ45,</w:t>
            </w:r>
          </w:p>
          <w:p w:rsidR="00DF057A" w:rsidRDefault="00C403D1">
            <w:pPr>
              <w:rPr>
                <w:rFonts w:ascii="Arial" w:eastAsia="Batang" w:hAnsi="Arial" w:cs="Arial"/>
                <w:lang w:eastAsia="ar-SA"/>
              </w:rPr>
            </w:pPr>
            <w:r>
              <w:rPr>
                <w:rFonts w:ascii="Arial" w:eastAsia="Calibri" w:hAnsi="Arial" w:cs="Arial"/>
              </w:rPr>
              <w:t>1 x bendra arba dvi atskiros jungtys ausinėms ir mikrofonui.</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11.</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Klaviatūra</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Calibri" w:hAnsi="Arial" w:cs="Arial"/>
              </w:rPr>
            </w:pPr>
            <w:r>
              <w:rPr>
                <w:rFonts w:ascii="Arial" w:eastAsia="Calibri" w:hAnsi="Arial" w:cs="Arial"/>
              </w:rPr>
              <w:t>Integruota (</w:t>
            </w:r>
            <w:proofErr w:type="spellStart"/>
            <w:r>
              <w:rPr>
                <w:rFonts w:ascii="Arial" w:eastAsia="Calibri" w:hAnsi="Arial" w:cs="Arial"/>
              </w:rPr>
              <w:t>backlit</w:t>
            </w:r>
            <w:proofErr w:type="spellEnd"/>
            <w:r>
              <w:rPr>
                <w:rFonts w:ascii="Arial" w:eastAsia="Calibri" w:hAnsi="Arial" w:cs="Arial"/>
              </w:rPr>
              <w:t>) korpuse su standartiniu (</w:t>
            </w:r>
            <w:r>
              <w:rPr>
                <w:rFonts w:ascii="Arial" w:eastAsia="Calibri" w:hAnsi="Arial" w:cs="Arial"/>
                <w:i/>
              </w:rPr>
              <w:t xml:space="preserve">US </w:t>
            </w:r>
            <w:proofErr w:type="spellStart"/>
            <w:r>
              <w:rPr>
                <w:rFonts w:ascii="Arial" w:eastAsia="Calibri" w:hAnsi="Arial" w:cs="Arial"/>
                <w:i/>
              </w:rPr>
              <w:t>international</w:t>
            </w:r>
            <w:proofErr w:type="spellEnd"/>
            <w:r>
              <w:rPr>
                <w:rFonts w:ascii="Arial" w:eastAsia="Calibri" w:hAnsi="Arial" w:cs="Arial"/>
              </w:rPr>
              <w:t xml:space="preserve">) </w:t>
            </w:r>
            <w:r>
              <w:rPr>
                <w:rFonts w:ascii="Arial" w:eastAsia="Calibri" w:hAnsi="Arial" w:cs="Arial"/>
              </w:rPr>
              <w:lastRenderedPageBreak/>
              <w:t>išdėstymu.</w:t>
            </w:r>
          </w:p>
          <w:p w:rsidR="00DF057A" w:rsidRDefault="00C403D1">
            <w:pPr>
              <w:rPr>
                <w:rFonts w:ascii="Arial" w:eastAsia="Batang" w:hAnsi="Arial" w:cs="Arial"/>
                <w:lang w:eastAsia="ar-SA"/>
              </w:rPr>
            </w:pPr>
            <w:r>
              <w:rPr>
                <w:rFonts w:ascii="Arial" w:hAnsi="Arial" w:cs="Arial"/>
              </w:rPr>
              <w:t>Pirštų antspaudų skaitytuvas</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lastRenderedPageBreak/>
              <w:t>12.</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Vaizdo kamera*</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eastAsia="Calibri" w:hAnsi="Arial" w:cs="Arial"/>
              </w:rPr>
              <w:t>Integruota</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13.</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Baterija*</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rsidP="003F7C4D">
            <w:pPr>
              <w:rPr>
                <w:rFonts w:ascii="Arial" w:eastAsia="Batang" w:hAnsi="Arial" w:cs="Arial"/>
                <w:lang w:eastAsia="ar-SA"/>
              </w:rPr>
            </w:pPr>
            <w:r>
              <w:rPr>
                <w:rFonts w:ascii="Arial" w:eastAsia="Calibri" w:hAnsi="Arial" w:cs="Arial"/>
                <w:bCs/>
              </w:rPr>
              <w:t xml:space="preserve">Ne mažiau </w:t>
            </w:r>
            <w:r w:rsidRPr="003F7C4D">
              <w:rPr>
                <w:rFonts w:ascii="Arial" w:eastAsia="Calibri" w:hAnsi="Arial" w:cs="Arial"/>
                <w:bCs/>
              </w:rPr>
              <w:t xml:space="preserve">kaip 54 </w:t>
            </w:r>
            <w:proofErr w:type="spellStart"/>
            <w:r w:rsidRPr="003F7C4D">
              <w:rPr>
                <w:rFonts w:ascii="Arial" w:eastAsia="Calibri" w:hAnsi="Arial" w:cs="Arial"/>
                <w:bCs/>
              </w:rPr>
              <w:t>Wh</w:t>
            </w:r>
            <w:proofErr w:type="spellEnd"/>
            <w:r w:rsidRPr="003F7C4D">
              <w:rPr>
                <w:rFonts w:ascii="Arial" w:eastAsia="Calibri" w:hAnsi="Arial" w:cs="Arial"/>
                <w:bCs/>
              </w:rPr>
              <w:t xml:space="preserve"> (</w:t>
            </w:r>
            <w:proofErr w:type="spellStart"/>
            <w:r w:rsidRPr="003F7C4D">
              <w:rPr>
                <w:rFonts w:ascii="Arial" w:eastAsia="Calibri" w:hAnsi="Arial" w:cs="Arial"/>
                <w:bCs/>
              </w:rPr>
              <w:t>vatvalandžių</w:t>
            </w:r>
            <w:proofErr w:type="spellEnd"/>
            <w:r w:rsidRPr="003F7C4D">
              <w:rPr>
                <w:rFonts w:ascii="Arial" w:eastAsia="Calibri" w:hAnsi="Arial" w:cs="Arial"/>
                <w:bCs/>
              </w:rPr>
              <w:t>) talpos</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14.</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Kompiuterio svoris*</w:t>
            </w:r>
            <w:r>
              <w:rPr>
                <w:rFonts w:ascii="Arial" w:eastAsia="Batang" w:hAnsi="Arial" w:cs="Arial"/>
                <w:lang w:eastAsia="ar-SA"/>
              </w:rPr>
              <w:tab/>
            </w:r>
            <w:r>
              <w:rPr>
                <w:rFonts w:ascii="Arial" w:eastAsia="Batang" w:hAnsi="Arial" w:cs="Arial"/>
                <w:lang w:eastAsia="ar-SA"/>
              </w:rPr>
              <w:tab/>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eastAsia="Batang" w:hAnsi="Arial" w:cs="Arial"/>
                <w:lang w:eastAsia="ar-SA"/>
              </w:rPr>
              <w:t>ne daugiau nei</w:t>
            </w:r>
            <w:r>
              <w:rPr>
                <w:rFonts w:ascii="Arial" w:eastAsia="Batang" w:hAnsi="Arial" w:cs="Arial"/>
                <w:color w:val="000000"/>
                <w:lang w:eastAsia="ar-SA"/>
              </w:rPr>
              <w:t xml:space="preserve"> 1,6 kg</w:t>
            </w:r>
            <w:r>
              <w:rPr>
                <w:rFonts w:ascii="Arial" w:eastAsia="Batang" w:hAnsi="Arial" w:cs="Arial"/>
                <w:color w:val="FF0000"/>
                <w:lang w:eastAsia="ar-SA"/>
              </w:rPr>
              <w:t xml:space="preserve"> </w:t>
            </w:r>
            <w:r>
              <w:rPr>
                <w:rFonts w:ascii="Arial" w:eastAsia="Batang" w:hAnsi="Arial" w:cs="Arial"/>
                <w:lang w:eastAsia="ar-SA"/>
              </w:rPr>
              <w:t xml:space="preserve">(neįskaitant </w:t>
            </w:r>
            <w:proofErr w:type="spellStart"/>
            <w:r>
              <w:rPr>
                <w:rFonts w:ascii="Arial" w:eastAsia="Batang" w:hAnsi="Arial" w:cs="Arial"/>
                <w:lang w:eastAsia="ar-SA"/>
              </w:rPr>
              <w:t>įkrovėjo</w:t>
            </w:r>
            <w:proofErr w:type="spellEnd"/>
            <w:r>
              <w:rPr>
                <w:rFonts w:ascii="Arial" w:eastAsia="Batang" w:hAnsi="Arial" w:cs="Arial"/>
                <w:lang w:eastAsia="ar-SA"/>
              </w:rPr>
              <w:t xml:space="preserve"> svorio)</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15.</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Maitinimo adapteris*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eastAsia="Calibri" w:hAnsi="Arial" w:cs="Arial"/>
              </w:rPr>
              <w:t>Turi būti komplekte originalus gamintojo krovimo adapteris (tinkantis Lietuvos el. tinklui (230 V ar lygiavertis))</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16.</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Reikalavimai surinkimui*</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eastAsia="Calibri" w:hAnsi="Arial" w:cs="Arial"/>
              </w:rPr>
              <w:t xml:space="preserve">Visa įranga turi būti </w:t>
            </w:r>
            <w:proofErr w:type="spellStart"/>
            <w:r>
              <w:rPr>
                <w:rFonts w:ascii="Arial" w:eastAsia="Calibri" w:hAnsi="Arial" w:cs="Arial"/>
              </w:rPr>
              <w:t>gamykliškai</w:t>
            </w:r>
            <w:proofErr w:type="spellEnd"/>
            <w:r>
              <w:rPr>
                <w:rFonts w:ascii="Arial" w:eastAsia="Calibri" w:hAnsi="Arial" w:cs="Arial"/>
              </w:rPr>
              <w:t xml:space="preserve"> nauja („</w:t>
            </w:r>
            <w:proofErr w:type="spellStart"/>
            <w:r>
              <w:rPr>
                <w:rFonts w:ascii="Arial" w:eastAsia="Calibri" w:hAnsi="Arial" w:cs="Arial"/>
              </w:rPr>
              <w:t>brand</w:t>
            </w:r>
            <w:proofErr w:type="spellEnd"/>
            <w:r>
              <w:rPr>
                <w:rFonts w:ascii="Arial" w:eastAsia="Calibri" w:hAnsi="Arial" w:cs="Arial"/>
              </w:rPr>
              <w:t xml:space="preserve"> </w:t>
            </w:r>
            <w:proofErr w:type="spellStart"/>
            <w:r>
              <w:rPr>
                <w:rFonts w:ascii="Arial" w:eastAsia="Calibri" w:hAnsi="Arial" w:cs="Arial"/>
              </w:rPr>
              <w:t>new</w:t>
            </w:r>
            <w:proofErr w:type="spellEnd"/>
            <w:r>
              <w:rPr>
                <w:rFonts w:ascii="Arial" w:eastAsia="Calibri" w:hAnsi="Arial" w:cs="Arial"/>
              </w:rPr>
              <w:t xml:space="preserve">“). </w:t>
            </w:r>
            <w:proofErr w:type="spellStart"/>
            <w:r>
              <w:rPr>
                <w:rFonts w:ascii="Arial" w:eastAsia="Calibri" w:hAnsi="Arial" w:cs="Arial"/>
              </w:rPr>
              <w:t>Gamykliškai</w:t>
            </w:r>
            <w:proofErr w:type="spellEnd"/>
            <w:r>
              <w:rPr>
                <w:rFonts w:ascii="Arial" w:eastAsia="Calibri" w:hAnsi="Arial" w:cs="Arial"/>
              </w:rPr>
              <w:t xml:space="preserve"> atnaujinti </w:t>
            </w:r>
            <w:r>
              <w:rPr>
                <w:rFonts w:ascii="Arial" w:eastAsia="Calibri" w:hAnsi="Arial" w:cs="Arial"/>
                <w:i/>
              </w:rPr>
              <w:t>(„</w:t>
            </w:r>
            <w:proofErr w:type="spellStart"/>
            <w:r>
              <w:rPr>
                <w:rFonts w:ascii="Arial" w:eastAsia="Calibri" w:hAnsi="Arial" w:cs="Arial"/>
                <w:i/>
              </w:rPr>
              <w:t>renew</w:t>
            </w:r>
            <w:proofErr w:type="spellEnd"/>
            <w:r>
              <w:rPr>
                <w:rFonts w:ascii="Arial" w:eastAsia="Calibri" w:hAnsi="Arial" w:cs="Arial"/>
                <w:i/>
              </w:rPr>
              <w:t>“ / „</w:t>
            </w:r>
            <w:proofErr w:type="spellStart"/>
            <w:r>
              <w:rPr>
                <w:rFonts w:ascii="Arial" w:eastAsia="Calibri" w:hAnsi="Arial" w:cs="Arial"/>
                <w:i/>
              </w:rPr>
              <w:t>refurbished</w:t>
            </w:r>
            <w:proofErr w:type="spellEnd"/>
            <w:r>
              <w:rPr>
                <w:rFonts w:ascii="Arial" w:eastAsia="Calibri" w:hAnsi="Arial" w:cs="Arial"/>
                <w:i/>
              </w:rPr>
              <w:t>“ /„</w:t>
            </w:r>
            <w:proofErr w:type="spellStart"/>
            <w:r>
              <w:rPr>
                <w:rFonts w:ascii="Arial" w:eastAsia="Calibri" w:hAnsi="Arial" w:cs="Arial"/>
                <w:i/>
              </w:rPr>
              <w:t>remarked</w:t>
            </w:r>
            <w:proofErr w:type="spellEnd"/>
            <w:r>
              <w:rPr>
                <w:rFonts w:ascii="Arial" w:eastAsia="Calibri" w:hAnsi="Arial" w:cs="Arial"/>
              </w:rPr>
              <w:t>“) komponentai neleistini.</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17.</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Operacinė sistema *</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hAnsi="Arial" w:cs="Arial"/>
              </w:rPr>
              <w:t xml:space="preserve">Turi būti </w:t>
            </w:r>
            <w:proofErr w:type="spellStart"/>
            <w:r>
              <w:rPr>
                <w:rFonts w:ascii="Arial" w:hAnsi="Arial" w:cs="Arial"/>
              </w:rPr>
              <w:t>gamykliškai</w:t>
            </w:r>
            <w:proofErr w:type="spellEnd"/>
            <w:r>
              <w:rPr>
                <w:rFonts w:ascii="Arial" w:hAnsi="Arial" w:cs="Arial"/>
              </w:rPr>
              <w:t xml:space="preserve"> įdiegta arba sukomplektuota Microsoft Windows 11 arba naujesnės OEM/</w:t>
            </w:r>
            <w:proofErr w:type="spellStart"/>
            <w:r>
              <w:rPr>
                <w:rFonts w:ascii="Arial" w:hAnsi="Arial" w:cs="Arial"/>
              </w:rPr>
              <w:t>Retail</w:t>
            </w:r>
            <w:proofErr w:type="spellEnd"/>
            <w:r>
              <w:rPr>
                <w:rFonts w:ascii="Arial" w:hAnsi="Arial" w:cs="Arial"/>
              </w:rPr>
              <w:t xml:space="preserve"> arba lygiavertės operacinės sistemos licencija.</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18.</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Tvarkyklės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Calibri" w:hAnsi="Arial" w:cs="Arial"/>
              </w:rPr>
            </w:pPr>
            <w:r>
              <w:rPr>
                <w:rFonts w:ascii="Arial" w:eastAsia="Calibri" w:hAnsi="Arial" w:cs="Arial"/>
              </w:rPr>
              <w:t>Pirkėjas turi turėti galimybę atsisiųsti iš gamintojo tinklalapio tvarkykles kompiuterinei įrangai pagal kompiuterio identifikacinį kodą arba modelį.</w:t>
            </w:r>
          </w:p>
          <w:p w:rsidR="00DF057A" w:rsidRDefault="00C403D1">
            <w:pPr>
              <w:rPr>
                <w:rFonts w:ascii="Arial" w:eastAsia="Batang" w:hAnsi="Arial" w:cs="Arial"/>
                <w:lang w:eastAsia="ar-SA"/>
              </w:rPr>
            </w:pPr>
            <w:r>
              <w:rPr>
                <w:rFonts w:ascii="Arial" w:eastAsia="Calibri" w:hAnsi="Arial" w:cs="Arial"/>
                <w:i/>
                <w:color w:val="4472C4" w:themeColor="accent1"/>
              </w:rPr>
              <w:t>Pateikti gamintojo tinklalapio nuorodas.</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19.</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Suderinamumas</w:t>
            </w:r>
            <w:r>
              <w:rPr>
                <w:rFonts w:ascii="Arial" w:eastAsia="Batang" w:hAnsi="Arial" w:cs="Arial"/>
                <w:lang w:val="en-US" w:eastAsia="ar-SA"/>
              </w:rPr>
              <w:t>*</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eastAsia="Calibri" w:hAnsi="Arial" w:cs="Arial"/>
              </w:rPr>
              <w:t xml:space="preserve">Turi būti suderinamas ir atitikti </w:t>
            </w:r>
            <w:r>
              <w:rPr>
                <w:rFonts w:ascii="Arial" w:eastAsia="Calibri" w:hAnsi="Arial" w:cs="Arial"/>
                <w:iCs/>
              </w:rPr>
              <w:t>Microsoft</w:t>
            </w:r>
            <w:r>
              <w:rPr>
                <w:rFonts w:ascii="Arial" w:eastAsia="Calibri" w:hAnsi="Arial" w:cs="Arial"/>
              </w:rPr>
              <w:t xml:space="preserve"> Windows 11 reikalavimus.</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20.</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Batang" w:hAnsi="Arial" w:cs="Arial"/>
                <w:lang w:eastAsia="ar-SA"/>
              </w:rPr>
              <w:t>CE (</w:t>
            </w:r>
            <w:proofErr w:type="spellStart"/>
            <w:r>
              <w:rPr>
                <w:rFonts w:ascii="Arial" w:hAnsi="Arial" w:cs="Arial"/>
                <w:i/>
              </w:rPr>
              <w:t>Conformité</w:t>
            </w:r>
            <w:proofErr w:type="spellEnd"/>
            <w:r>
              <w:rPr>
                <w:rFonts w:ascii="Arial" w:hAnsi="Arial" w:cs="Arial"/>
                <w:i/>
              </w:rPr>
              <w:t xml:space="preserve"> </w:t>
            </w:r>
            <w:proofErr w:type="spellStart"/>
            <w:r>
              <w:rPr>
                <w:rFonts w:ascii="Arial" w:hAnsi="Arial" w:cs="Arial"/>
                <w:i/>
              </w:rPr>
              <w:t>Européene</w:t>
            </w:r>
            <w:proofErr w:type="spellEnd"/>
            <w:r>
              <w:rPr>
                <w:rFonts w:ascii="Arial" w:hAnsi="Arial" w:cs="Arial"/>
              </w:rPr>
              <w:t>)</w:t>
            </w:r>
            <w:r>
              <w:rPr>
                <w:rFonts w:ascii="Arial" w:eastAsia="Batang" w:hAnsi="Arial" w:cs="Arial"/>
                <w:lang w:eastAsia="ar-SA"/>
              </w:rPr>
              <w:t xml:space="preserve"> atitiktis*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hAnsi="Arial" w:cs="Arial"/>
              </w:rPr>
              <w:t>Kompiuteris turi būti paženklintas CE atitikties ženklu.</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t>21.</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Calibri" w:hAnsi="Arial" w:cs="Arial"/>
                <w:lang w:eastAsia="lt-LT"/>
              </w:rPr>
              <w:t>Garantinis laikotarpis*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rPr>
            </w:pPr>
            <w:r>
              <w:rPr>
                <w:rFonts w:ascii="Arial" w:hAnsi="Arial" w:cs="Arial"/>
              </w:rPr>
              <w:t>Visai techninei įrangai turi būti suteikiama garantinė priežiūra,  kurios trukmė - ne mažesnė kaip 24 mėnesiai  (baterijai – ne mažesnė kaip 12 mėn.) nuo Prekių perdavimo-priėmimo akto pasirašymo dienos.</w:t>
            </w:r>
          </w:p>
          <w:p w:rsidR="00DF057A" w:rsidRDefault="00C403D1">
            <w:pPr>
              <w:rPr>
                <w:rFonts w:ascii="Arial" w:hAnsi="Arial" w:cs="Arial"/>
              </w:rPr>
            </w:pPr>
            <w:r>
              <w:rPr>
                <w:rFonts w:ascii="Arial" w:hAnsi="Arial" w:cs="Arial"/>
              </w:rPr>
              <w:t>Garantinio termino laikotarpiu Tiekėjas turi garantuoti nemokamą dalių tiekimą ir nemokamus remonto darbus.</w:t>
            </w:r>
          </w:p>
          <w:p w:rsidR="00DF057A" w:rsidRDefault="00C403D1">
            <w:pPr>
              <w:rPr>
                <w:rFonts w:ascii="Arial" w:eastAsia="Batang" w:hAnsi="Arial" w:cs="Arial"/>
                <w:lang w:eastAsia="ar-SA"/>
              </w:rPr>
            </w:pPr>
            <w:r>
              <w:rPr>
                <w:rFonts w:ascii="Arial" w:hAnsi="Arial" w:cs="Arial"/>
                <w:i/>
                <w:color w:val="0070C0"/>
                <w:u w:val="single"/>
              </w:rPr>
              <w:t>Pateikti</w:t>
            </w:r>
            <w:r>
              <w:rPr>
                <w:rFonts w:ascii="Arial" w:hAnsi="Arial" w:cs="Arial"/>
              </w:rPr>
              <w:t xml:space="preserve"> techninio centro </w:t>
            </w:r>
            <w:r>
              <w:rPr>
                <w:rFonts w:ascii="Arial" w:hAnsi="Arial" w:cs="Arial"/>
              </w:rPr>
              <w:lastRenderedPageBreak/>
              <w:t>kontaktus (adresą, el. pašto adresą, tel. numerį).</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r w:rsidR="00DF057A" w:rsidTr="003433B9">
        <w:tc>
          <w:tcPr>
            <w:tcW w:w="547" w:type="dxa"/>
            <w:tcBorders>
              <w:top w:val="single" w:sz="4" w:space="0" w:color="000000"/>
              <w:left w:val="single" w:sz="4" w:space="0" w:color="000000"/>
              <w:bottom w:val="single" w:sz="4" w:space="0" w:color="000000"/>
              <w:right w:val="single" w:sz="4" w:space="0" w:color="000000"/>
            </w:tcBorders>
          </w:tcPr>
          <w:p w:rsidR="00DF057A" w:rsidRDefault="00C403D1">
            <w:pPr>
              <w:jc w:val="center"/>
              <w:rPr>
                <w:rFonts w:ascii="Arial" w:hAnsi="Arial" w:cs="Arial"/>
                <w:color w:val="000000"/>
              </w:rPr>
            </w:pPr>
            <w:r>
              <w:rPr>
                <w:rFonts w:ascii="Arial" w:hAnsi="Arial" w:cs="Arial"/>
              </w:rPr>
              <w:lastRenderedPageBreak/>
              <w:t>22.</w:t>
            </w:r>
          </w:p>
        </w:tc>
        <w:tc>
          <w:tcPr>
            <w:tcW w:w="2361"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hAnsi="Arial" w:cs="Arial"/>
                <w:i/>
                <w:iCs/>
                <w:color w:val="FF0000"/>
              </w:rPr>
            </w:pPr>
            <w:r>
              <w:rPr>
                <w:rFonts w:ascii="Arial" w:eastAsia="Calibri" w:hAnsi="Arial" w:cs="Arial"/>
                <w:lang w:eastAsia="lt-LT"/>
              </w:rPr>
              <w:t>Garantinis aptarnavimas*</w:t>
            </w:r>
          </w:p>
        </w:tc>
        <w:tc>
          <w:tcPr>
            <w:tcW w:w="3267" w:type="dxa"/>
            <w:tcBorders>
              <w:top w:val="single" w:sz="4" w:space="0" w:color="000000"/>
              <w:left w:val="single" w:sz="4" w:space="0" w:color="000000"/>
              <w:bottom w:val="single" w:sz="4" w:space="0" w:color="000000"/>
              <w:right w:val="single" w:sz="4" w:space="0" w:color="000000"/>
            </w:tcBorders>
          </w:tcPr>
          <w:p w:rsidR="00DF057A" w:rsidRDefault="00C403D1">
            <w:pPr>
              <w:rPr>
                <w:rFonts w:ascii="Arial" w:eastAsia="Batang" w:hAnsi="Arial" w:cs="Arial"/>
                <w:lang w:eastAsia="ar-SA"/>
              </w:rPr>
            </w:pPr>
            <w:r>
              <w:rPr>
                <w:rFonts w:ascii="Arial" w:eastAsia="Calibri" w:hAnsi="Arial" w:cs="Arial"/>
                <w:lang w:eastAsia="lt-LT"/>
              </w:rPr>
              <w:t xml:space="preserve">Garantinio aptarnavimo reakcijos po pranešimo apie gedimą greitis ne ilgiau kaip  per (tris) 3 darbo dienas. </w:t>
            </w:r>
          </w:p>
        </w:tc>
        <w:tc>
          <w:tcPr>
            <w:tcW w:w="3571" w:type="dxa"/>
            <w:tcBorders>
              <w:top w:val="single" w:sz="4" w:space="0" w:color="000000"/>
              <w:left w:val="single" w:sz="4" w:space="0" w:color="000000"/>
              <w:bottom w:val="single" w:sz="4" w:space="0" w:color="000000"/>
              <w:right w:val="single" w:sz="4" w:space="0" w:color="000000"/>
            </w:tcBorders>
          </w:tcPr>
          <w:p w:rsidR="00DF057A" w:rsidRDefault="00DF057A">
            <w:pPr>
              <w:rPr>
                <w:rFonts w:ascii="Arial" w:hAnsi="Arial" w:cs="Arial"/>
                <w:color w:val="000000"/>
              </w:rPr>
            </w:pPr>
          </w:p>
        </w:tc>
      </w:tr>
    </w:tbl>
    <w:p w:rsidR="00DF057A" w:rsidRDefault="00C403D1">
      <w:pPr>
        <w:spacing w:after="0"/>
        <w:jc w:val="both"/>
        <w:rPr>
          <w:rFonts w:ascii="Arial" w:hAnsi="Arial" w:cs="Arial"/>
          <w:b/>
        </w:rPr>
      </w:pPr>
      <w:r>
        <w:rPr>
          <w:rFonts w:ascii="Arial" w:hAnsi="Arial" w:cs="Arial"/>
          <w:b/>
        </w:rPr>
        <w:t xml:space="preserve">**PASTABA: Tiekėjas kartu su pasiūlymu turi pateikti siūlomos įrangos techninius parametrus, išskyrus pažymėtus *, patikimai patvirtinančius dokumentus (pvz. gamintojo prekės aprašymas, internetinė nuoroda į gamintojo psl. </w:t>
      </w:r>
      <w:r>
        <w:rPr>
          <w:rStyle w:val="normaltextrun"/>
          <w:rFonts w:ascii="Arial" w:hAnsi="Arial" w:cs="Arial"/>
          <w:b/>
          <w:bCs/>
        </w:rPr>
        <w:t>arba kitas lygiavertis dokumentas</w:t>
      </w:r>
      <w:r>
        <w:rPr>
          <w:rFonts w:ascii="Arial" w:hAnsi="Arial" w:cs="Arial"/>
          <w:b/>
        </w:rPr>
        <w:t>).</w:t>
      </w:r>
    </w:p>
    <w:p w:rsidR="00DF057A" w:rsidRDefault="00DF057A">
      <w:pPr>
        <w:spacing w:after="0"/>
        <w:jc w:val="both"/>
        <w:rPr>
          <w:rFonts w:ascii="Arial" w:hAnsi="Arial" w:cs="Arial"/>
          <w:b/>
        </w:rPr>
      </w:pPr>
    </w:p>
    <w:p w:rsidR="003433B9" w:rsidRDefault="003433B9" w:rsidP="003433B9">
      <w:pPr>
        <w:spacing w:after="0"/>
        <w:jc w:val="right"/>
        <w:rPr>
          <w:rFonts w:ascii="Arial" w:hAnsi="Arial" w:cs="Arial"/>
          <w:b/>
        </w:rPr>
      </w:pPr>
      <w:r>
        <w:rPr>
          <w:rFonts w:ascii="Arial" w:eastAsia="Calibri" w:hAnsi="Arial" w:cs="Arial"/>
          <w:b/>
        </w:rPr>
        <w:t>3 lentelė.</w:t>
      </w:r>
    </w:p>
    <w:p w:rsidR="003433B9" w:rsidRDefault="003433B9">
      <w:pPr>
        <w:spacing w:after="0"/>
        <w:jc w:val="both"/>
        <w:rPr>
          <w:rFonts w:ascii="Arial" w:hAnsi="Arial" w:cs="Arial"/>
          <w:b/>
        </w:rPr>
      </w:pPr>
    </w:p>
    <w:tbl>
      <w:tblPr>
        <w:tblW w:w="4932"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7"/>
        <w:gridCol w:w="2358"/>
        <w:gridCol w:w="3252"/>
        <w:gridCol w:w="3563"/>
      </w:tblGrid>
      <w:tr w:rsidR="003433B9" w:rsidRPr="009C07E0" w:rsidTr="003433B9">
        <w:trPr>
          <w:trHeight w:val="687"/>
        </w:trPr>
        <w:tc>
          <w:tcPr>
            <w:tcW w:w="2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33B9" w:rsidRPr="009C07E0" w:rsidRDefault="003433B9" w:rsidP="001F78FD">
            <w:pPr>
              <w:jc w:val="center"/>
              <w:rPr>
                <w:rFonts w:ascii="Arial" w:hAnsi="Arial" w:cs="Arial"/>
                <w:b/>
                <w:color w:val="000000"/>
              </w:rPr>
            </w:pPr>
            <w:r w:rsidRPr="009C07E0">
              <w:rPr>
                <w:rFonts w:ascii="Arial" w:hAnsi="Arial" w:cs="Arial"/>
                <w:b/>
                <w:color w:val="000000"/>
              </w:rPr>
              <w:t>Eil.</w:t>
            </w:r>
          </w:p>
          <w:p w:rsidR="003433B9" w:rsidRPr="009C07E0" w:rsidRDefault="003433B9" w:rsidP="001F78FD">
            <w:pPr>
              <w:tabs>
                <w:tab w:val="left" w:pos="567"/>
              </w:tabs>
              <w:jc w:val="center"/>
              <w:rPr>
                <w:rFonts w:ascii="Arial" w:hAnsi="Arial" w:cs="Arial"/>
                <w:b/>
                <w:color w:val="000000"/>
              </w:rPr>
            </w:pPr>
            <w:r w:rsidRPr="009C07E0">
              <w:rPr>
                <w:rFonts w:ascii="Arial" w:hAnsi="Arial" w:cs="Arial"/>
                <w:b/>
                <w:color w:val="000000"/>
              </w:rPr>
              <w:t>Nr.</w:t>
            </w:r>
          </w:p>
        </w:tc>
        <w:tc>
          <w:tcPr>
            <w:tcW w:w="12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33B9" w:rsidRPr="009C07E0" w:rsidRDefault="003433B9" w:rsidP="001F78FD">
            <w:pPr>
              <w:jc w:val="center"/>
              <w:rPr>
                <w:rFonts w:ascii="Arial" w:hAnsi="Arial" w:cs="Arial"/>
                <w:b/>
                <w:color w:val="000000"/>
              </w:rPr>
            </w:pPr>
            <w:r w:rsidRPr="009C07E0">
              <w:rPr>
                <w:rFonts w:ascii="Arial" w:hAnsi="Arial" w:cs="Arial"/>
                <w:b/>
                <w:color w:val="000000"/>
              </w:rPr>
              <w:t>Parametras</w:t>
            </w:r>
          </w:p>
        </w:tc>
        <w:tc>
          <w:tcPr>
            <w:tcW w:w="1673" w:type="pct"/>
            <w:tcBorders>
              <w:top w:val="single" w:sz="4" w:space="0" w:color="auto"/>
              <w:left w:val="single" w:sz="4" w:space="0" w:color="auto"/>
              <w:bottom w:val="single" w:sz="4" w:space="0" w:color="auto"/>
              <w:right w:val="single" w:sz="4" w:space="0" w:color="auto"/>
            </w:tcBorders>
            <w:shd w:val="clear" w:color="auto" w:fill="FFFFFF"/>
            <w:vAlign w:val="center"/>
          </w:tcPr>
          <w:p w:rsidR="003433B9" w:rsidRPr="009C07E0" w:rsidRDefault="003433B9" w:rsidP="001F78FD">
            <w:pPr>
              <w:spacing w:after="0" w:line="240" w:lineRule="auto"/>
              <w:jc w:val="center"/>
              <w:rPr>
                <w:rFonts w:ascii="Arial" w:hAnsi="Arial" w:cs="Arial"/>
                <w:b/>
                <w:color w:val="000000"/>
              </w:rPr>
            </w:pPr>
            <w:r w:rsidRPr="009C07E0">
              <w:rPr>
                <w:rFonts w:ascii="Arial" w:hAnsi="Arial" w:cs="Arial"/>
                <w:b/>
                <w:color w:val="000000"/>
              </w:rPr>
              <w:t>Reikalaujama reikšmė**</w:t>
            </w:r>
            <w:r w:rsidRPr="009C07E0">
              <w:rPr>
                <w:rFonts w:ascii="Arial" w:hAnsi="Arial" w:cs="Arial"/>
                <w:bCs/>
                <w:i/>
                <w:iCs/>
                <w:color w:val="000000"/>
              </w:rPr>
              <w:t xml:space="preserve"> </w:t>
            </w:r>
          </w:p>
        </w:tc>
        <w:tc>
          <w:tcPr>
            <w:tcW w:w="1832" w:type="pct"/>
            <w:tcBorders>
              <w:top w:val="single" w:sz="4" w:space="0" w:color="auto"/>
              <w:left w:val="single" w:sz="4" w:space="0" w:color="auto"/>
              <w:bottom w:val="single" w:sz="4" w:space="0" w:color="auto"/>
              <w:right w:val="single" w:sz="4" w:space="0" w:color="auto"/>
            </w:tcBorders>
            <w:shd w:val="clear" w:color="auto" w:fill="FFFFFF"/>
            <w:vAlign w:val="center"/>
          </w:tcPr>
          <w:p w:rsidR="003433B9" w:rsidRPr="00171EF7" w:rsidRDefault="00123B13" w:rsidP="001F78FD">
            <w:pPr>
              <w:snapToGrid w:val="0"/>
              <w:contextualSpacing/>
              <w:jc w:val="center"/>
              <w:rPr>
                <w:rFonts w:ascii="Arial" w:hAnsi="Arial" w:cs="Arial"/>
                <w:bCs/>
                <w:i/>
                <w:iCs/>
              </w:rPr>
            </w:pPr>
            <w:r w:rsidRPr="00171EF7">
              <w:rPr>
                <w:rFonts w:ascii="Arial" w:hAnsi="Arial" w:cs="Arial"/>
                <w:b/>
              </w:rPr>
              <w:t>Tiekėjo pastabos/pastebėjimai</w:t>
            </w:r>
          </w:p>
        </w:tc>
      </w:tr>
      <w:tr w:rsidR="003433B9" w:rsidRPr="009C07E0" w:rsidTr="003433B9">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rsidR="003433B9" w:rsidRPr="009C07E0" w:rsidRDefault="003433B9" w:rsidP="001F78FD">
            <w:pPr>
              <w:jc w:val="center"/>
              <w:rPr>
                <w:rFonts w:ascii="Arial" w:hAnsi="Arial" w:cs="Arial"/>
                <w:b/>
                <w:color w:val="000000"/>
                <w:lang w:eastAsia="lt-LT"/>
              </w:rPr>
            </w:pPr>
            <w:r w:rsidRPr="009C07E0">
              <w:rPr>
                <w:rFonts w:ascii="Arial" w:hAnsi="Arial" w:cs="Arial"/>
                <w:b/>
              </w:rPr>
              <w:t xml:space="preserve">Nešiojamas kompiuteris Nr. </w:t>
            </w:r>
            <w:r w:rsidR="008204C8">
              <w:rPr>
                <w:rFonts w:ascii="Arial" w:hAnsi="Arial" w:cs="Arial"/>
                <w:b/>
              </w:rPr>
              <w:t>2</w:t>
            </w:r>
            <w:r w:rsidRPr="009C07E0">
              <w:rPr>
                <w:rFonts w:ascii="Arial" w:hAnsi="Arial" w:cs="Arial"/>
                <w:b/>
              </w:rPr>
              <w:t xml:space="preserve"> (</w:t>
            </w:r>
            <w:r w:rsidR="008204C8">
              <w:rPr>
                <w:rFonts w:ascii="Arial" w:hAnsi="Arial" w:cs="Arial"/>
                <w:b/>
              </w:rPr>
              <w:t xml:space="preserve">2 </w:t>
            </w:r>
            <w:r w:rsidRPr="009C07E0">
              <w:rPr>
                <w:rFonts w:ascii="Arial" w:hAnsi="Arial" w:cs="Arial"/>
                <w:b/>
              </w:rPr>
              <w:t>vnt.)</w:t>
            </w: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rPr>
            </w:pPr>
            <w:r w:rsidRPr="009C07E0">
              <w:rPr>
                <w:rFonts w:ascii="Arial" w:hAnsi="Arial" w:cs="Arial"/>
              </w:rPr>
              <w:t>1.</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noProof/>
                <w:snapToGrid w:val="0"/>
                <w:lang w:eastAsia="ar-SA"/>
              </w:rPr>
            </w:pPr>
            <w:r w:rsidRPr="009C07E0">
              <w:rPr>
                <w:rFonts w:ascii="Arial" w:eastAsia="Batang" w:hAnsi="Arial" w:cs="Arial"/>
                <w:noProof/>
                <w:lang w:eastAsia="ar-SA"/>
              </w:rPr>
              <w:t>Gamintojas, modelis</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both"/>
              <w:rPr>
                <w:rFonts w:ascii="Arial" w:eastAsia="Times New Roman" w:hAnsi="Arial" w:cs="Arial"/>
                <w:i/>
                <w:iCs/>
                <w:color w:val="0070C0"/>
              </w:rPr>
            </w:pPr>
            <w:r w:rsidRPr="009C07E0">
              <w:rPr>
                <w:rFonts w:ascii="Arial" w:eastAsia="Times New Roman" w:hAnsi="Arial" w:cs="Arial"/>
                <w:i/>
                <w:iCs/>
                <w:color w:val="0070C0"/>
              </w:rPr>
              <w:t>Nurodyti</w:t>
            </w:r>
          </w:p>
          <w:p w:rsidR="003433B9" w:rsidRPr="009C07E0" w:rsidRDefault="003433B9" w:rsidP="001F78FD">
            <w:pPr>
              <w:rPr>
                <w:rFonts w:ascii="Arial" w:eastAsia="Batang" w:hAnsi="Arial" w:cs="Arial"/>
                <w:i/>
                <w:iCs/>
                <w:lang w:eastAsia="ar-SA"/>
              </w:rPr>
            </w:pPr>
            <w:r w:rsidRPr="009C07E0">
              <w:rPr>
                <w:rFonts w:ascii="Arial" w:eastAsia="Times New Roman" w:hAnsi="Arial" w:cs="Arial"/>
                <w:i/>
                <w:iCs/>
                <w:color w:val="0070C0"/>
              </w:rPr>
              <w:t xml:space="preserve">Būtina pateikti gamintojo ar lygiaverčio tinklalapio nuorodą arba techninės dokumentacijos kopiją, kurioje pateikiama informacija apie siūlomos </w:t>
            </w:r>
            <w:r>
              <w:rPr>
                <w:rFonts w:ascii="Arial" w:eastAsia="Times New Roman" w:hAnsi="Arial" w:cs="Arial"/>
                <w:i/>
                <w:iCs/>
                <w:color w:val="0070C0"/>
              </w:rPr>
              <w:t>p</w:t>
            </w:r>
            <w:r w:rsidRPr="009C07E0">
              <w:rPr>
                <w:rFonts w:ascii="Arial" w:eastAsia="Times New Roman" w:hAnsi="Arial" w:cs="Arial"/>
                <w:i/>
                <w:iCs/>
                <w:color w:val="0070C0"/>
              </w:rPr>
              <w:t>rekės charakteristikas.</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sidRPr="009C07E0">
              <w:rPr>
                <w:rFonts w:ascii="Arial" w:hAnsi="Arial" w:cs="Arial"/>
              </w:rPr>
              <w:t>2.</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Ekranas</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lang w:eastAsia="ar-SA"/>
              </w:rPr>
            </w:pPr>
            <w:r>
              <w:rPr>
                <w:rFonts w:ascii="Arial" w:eastAsia="Batang" w:hAnsi="Arial" w:cs="Arial"/>
                <w:lang w:eastAsia="ar-SA"/>
              </w:rPr>
              <w:t>OLED</w:t>
            </w:r>
            <w:r w:rsidRPr="009C07E0">
              <w:rPr>
                <w:rFonts w:ascii="Arial" w:eastAsia="Batang" w:hAnsi="Arial" w:cs="Arial"/>
                <w:lang w:eastAsia="ar-SA"/>
              </w:rPr>
              <w:t xml:space="preserve"> tipo (arba lygiavertis)</w:t>
            </w:r>
          </w:p>
          <w:p w:rsidR="003433B9" w:rsidRPr="009C07E0" w:rsidRDefault="003433B9" w:rsidP="001F78FD">
            <w:pPr>
              <w:rPr>
                <w:rFonts w:ascii="Arial" w:eastAsia="Batang" w:hAnsi="Arial" w:cs="Arial"/>
                <w:lang w:eastAsia="ar-SA"/>
              </w:rPr>
            </w:pPr>
            <w:r w:rsidRPr="009C07E0">
              <w:rPr>
                <w:rFonts w:ascii="Arial" w:eastAsia="Batang" w:hAnsi="Arial" w:cs="Arial"/>
                <w:lang w:eastAsia="ar-SA"/>
              </w:rPr>
              <w:t xml:space="preserve">Ne mažiau </w:t>
            </w:r>
            <w:r>
              <w:rPr>
                <w:rFonts w:ascii="Arial" w:eastAsia="Batang" w:hAnsi="Arial" w:cs="Arial"/>
                <w:lang w:eastAsia="ar-SA"/>
              </w:rPr>
              <w:t>14</w:t>
            </w:r>
            <w:r w:rsidRPr="009C07E0">
              <w:rPr>
                <w:rFonts w:ascii="Arial" w:eastAsia="Batang" w:hAnsi="Arial" w:cs="Arial"/>
                <w:lang w:eastAsia="ar-SA"/>
              </w:rPr>
              <w:t>“ colių įstrižainės</w:t>
            </w:r>
          </w:p>
          <w:p w:rsidR="003433B9" w:rsidRPr="003F7C4D" w:rsidRDefault="003433B9" w:rsidP="001F78FD">
            <w:pPr>
              <w:rPr>
                <w:rFonts w:ascii="Arial" w:eastAsia="Batang" w:hAnsi="Arial" w:cs="Arial"/>
                <w:lang w:eastAsia="ar-SA"/>
              </w:rPr>
            </w:pPr>
            <w:r w:rsidRPr="009C07E0">
              <w:rPr>
                <w:rFonts w:ascii="Arial" w:eastAsia="Batang" w:hAnsi="Arial" w:cs="Arial"/>
                <w:lang w:eastAsia="ar-SA"/>
              </w:rPr>
              <w:t xml:space="preserve">Ne mažiau kaip </w:t>
            </w:r>
            <w:r>
              <w:rPr>
                <w:rFonts w:ascii="Arial" w:eastAsia="Batang" w:hAnsi="Arial" w:cs="Arial"/>
                <w:lang w:eastAsia="ar-SA"/>
              </w:rPr>
              <w:t>1920 x 1200</w:t>
            </w:r>
            <w:r w:rsidRPr="009C07E0">
              <w:rPr>
                <w:rFonts w:ascii="Arial" w:eastAsia="Batang" w:hAnsi="Arial" w:cs="Arial"/>
                <w:lang w:eastAsia="ar-SA"/>
              </w:rPr>
              <w:t xml:space="preserve"> </w:t>
            </w:r>
            <w:r w:rsidRPr="003F7C4D">
              <w:rPr>
                <w:rFonts w:ascii="Arial" w:eastAsia="Batang" w:hAnsi="Arial" w:cs="Arial"/>
                <w:lang w:eastAsia="ar-SA"/>
              </w:rPr>
              <w:t xml:space="preserve">(WUXGA) taškų raiškos </w:t>
            </w:r>
          </w:p>
          <w:p w:rsidR="003433B9" w:rsidRPr="00FF6125" w:rsidRDefault="003433B9" w:rsidP="001F78FD">
            <w:pPr>
              <w:rPr>
                <w:rFonts w:ascii="Arial" w:eastAsia="Batang" w:hAnsi="Arial" w:cs="Arial"/>
                <w:bCs/>
                <w:lang w:eastAsia="ar-SA"/>
              </w:rPr>
            </w:pPr>
            <w:r w:rsidRPr="003F7C4D">
              <w:rPr>
                <w:rFonts w:ascii="Arial" w:eastAsia="Batang" w:hAnsi="Arial" w:cs="Arial"/>
                <w:bCs/>
                <w:lang w:eastAsia="ar-SA"/>
              </w:rPr>
              <w:t>Ryškumas - ne mažiau 400</w:t>
            </w:r>
            <w:r w:rsidRPr="009C07E0">
              <w:rPr>
                <w:rFonts w:ascii="Arial" w:eastAsia="Batang" w:hAnsi="Arial" w:cs="Arial"/>
                <w:bCs/>
                <w:lang w:eastAsia="ar-SA"/>
              </w:rPr>
              <w:t xml:space="preserve"> </w:t>
            </w:r>
            <w:proofErr w:type="spellStart"/>
            <w:r w:rsidRPr="009C07E0">
              <w:rPr>
                <w:rFonts w:ascii="Arial" w:eastAsia="Batang" w:hAnsi="Arial" w:cs="Arial"/>
                <w:bCs/>
                <w:lang w:eastAsia="ar-SA"/>
              </w:rPr>
              <w:t>nits</w:t>
            </w:r>
            <w:proofErr w:type="spellEnd"/>
            <w:r w:rsidRPr="009C07E0">
              <w:rPr>
                <w:rFonts w:ascii="Arial" w:eastAsia="Batang" w:hAnsi="Arial" w:cs="Arial"/>
                <w:bCs/>
                <w:lang w:eastAsia="ar-SA"/>
              </w:rPr>
              <w:t xml:space="preserve"> </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sidRPr="009C07E0">
              <w:rPr>
                <w:rFonts w:ascii="Arial" w:hAnsi="Arial" w:cs="Arial"/>
              </w:rPr>
              <w:t>3.</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Procesorius</w:t>
            </w:r>
          </w:p>
        </w:tc>
        <w:tc>
          <w:tcPr>
            <w:tcW w:w="1673" w:type="pct"/>
            <w:tcBorders>
              <w:top w:val="single" w:sz="4" w:space="0" w:color="auto"/>
              <w:left w:val="single" w:sz="4" w:space="0" w:color="auto"/>
              <w:bottom w:val="single" w:sz="4" w:space="0" w:color="auto"/>
              <w:right w:val="single" w:sz="4" w:space="0" w:color="auto"/>
            </w:tcBorders>
          </w:tcPr>
          <w:p w:rsidR="003433B9" w:rsidRPr="00FF6125" w:rsidRDefault="003433B9" w:rsidP="001F78FD">
            <w:pPr>
              <w:autoSpaceDE w:val="0"/>
              <w:autoSpaceDN w:val="0"/>
              <w:adjustRightInd w:val="0"/>
              <w:rPr>
                <w:rFonts w:ascii="Arial" w:hAnsi="Arial" w:cs="Arial"/>
                <w:lang w:eastAsia="lt-LT"/>
              </w:rPr>
            </w:pPr>
            <w:r w:rsidRPr="00FF6125">
              <w:rPr>
                <w:rFonts w:ascii="Arial" w:hAnsi="Arial" w:cs="Arial"/>
                <w:lang w:eastAsia="lt-LT"/>
              </w:rPr>
              <w:t>Procesoriaus išleidimo į rinką data turi būti ne senesnė, nei 20</w:t>
            </w:r>
            <w:r w:rsidR="007C1B47">
              <w:rPr>
                <w:rFonts w:ascii="Arial" w:hAnsi="Arial" w:cs="Arial"/>
                <w:lang w:eastAsia="lt-LT"/>
              </w:rPr>
              <w:t>23 m. ketvirtas ketvirtis (Q4)*</w:t>
            </w:r>
          </w:p>
          <w:p w:rsidR="003433B9" w:rsidRPr="00FF6125" w:rsidRDefault="003433B9" w:rsidP="001F78FD">
            <w:pPr>
              <w:autoSpaceDE w:val="0"/>
              <w:autoSpaceDN w:val="0"/>
              <w:adjustRightInd w:val="0"/>
              <w:rPr>
                <w:rFonts w:ascii="Arial" w:hAnsi="Arial" w:cs="Arial"/>
                <w:lang w:eastAsia="lt-LT"/>
              </w:rPr>
            </w:pPr>
            <w:r w:rsidRPr="00FF6125">
              <w:rPr>
                <w:rFonts w:ascii="Arial" w:hAnsi="Arial" w:cs="Arial"/>
                <w:lang w:eastAsia="lt-LT"/>
              </w:rPr>
              <w:t>Procesorius turi turėti: ne mažiau nei 8 branduolius (</w:t>
            </w:r>
            <w:proofErr w:type="spellStart"/>
            <w:r w:rsidRPr="00FF6125">
              <w:rPr>
                <w:rFonts w:ascii="Arial" w:hAnsi="Arial" w:cs="Arial"/>
                <w:lang w:eastAsia="lt-LT"/>
              </w:rPr>
              <w:t>cores</w:t>
            </w:r>
            <w:proofErr w:type="spellEnd"/>
            <w:r w:rsidRPr="00FF6125">
              <w:rPr>
                <w:rFonts w:ascii="Arial" w:hAnsi="Arial" w:cs="Arial"/>
                <w:lang w:eastAsia="lt-LT"/>
              </w:rPr>
              <w:t>) ir ne mažiau nei 16 gijų (</w:t>
            </w:r>
            <w:proofErr w:type="spellStart"/>
            <w:r w:rsidRPr="00FF6125">
              <w:rPr>
                <w:rFonts w:ascii="Arial" w:hAnsi="Arial" w:cs="Arial"/>
                <w:lang w:eastAsia="lt-LT"/>
              </w:rPr>
              <w:t>Threads</w:t>
            </w:r>
            <w:proofErr w:type="spellEnd"/>
            <w:r w:rsidRPr="00FF6125">
              <w:rPr>
                <w:rFonts w:ascii="Arial" w:hAnsi="Arial" w:cs="Arial"/>
                <w:lang w:eastAsia="lt-LT"/>
              </w:rPr>
              <w:t>).</w:t>
            </w:r>
          </w:p>
          <w:p w:rsidR="003433B9" w:rsidRDefault="003433B9" w:rsidP="001F78FD">
            <w:pPr>
              <w:autoSpaceDE w:val="0"/>
              <w:autoSpaceDN w:val="0"/>
              <w:adjustRightInd w:val="0"/>
              <w:rPr>
                <w:rFonts w:ascii="Arial" w:hAnsi="Arial" w:cs="Arial"/>
                <w:strike/>
                <w:color w:val="FF0000"/>
                <w:lang w:eastAsia="lt-LT"/>
              </w:rPr>
            </w:pPr>
            <w:r w:rsidRPr="00FF6125">
              <w:rPr>
                <w:rFonts w:ascii="Arial" w:hAnsi="Arial" w:cs="Arial"/>
                <w:lang w:eastAsia="lt-LT"/>
              </w:rPr>
              <w:t>Procesoriaus našumas turi būti ne mažesnis kaip 23000 pagal „</w:t>
            </w:r>
            <w:proofErr w:type="spellStart"/>
            <w:r w:rsidRPr="00FF6125">
              <w:rPr>
                <w:rFonts w:ascii="Arial" w:hAnsi="Arial" w:cs="Arial"/>
                <w:lang w:eastAsia="lt-LT"/>
              </w:rPr>
              <w:t>Passmark</w:t>
            </w:r>
            <w:proofErr w:type="spellEnd"/>
            <w:r w:rsidRPr="00FF6125">
              <w:rPr>
                <w:rFonts w:ascii="Arial" w:hAnsi="Arial" w:cs="Arial"/>
                <w:lang w:eastAsia="lt-LT"/>
              </w:rPr>
              <w:t>“ „</w:t>
            </w:r>
            <w:proofErr w:type="spellStart"/>
            <w:r w:rsidRPr="00FF6125">
              <w:rPr>
                <w:rFonts w:ascii="Arial" w:hAnsi="Arial" w:cs="Arial"/>
                <w:lang w:eastAsia="lt-LT"/>
              </w:rPr>
              <w:t>Average</w:t>
            </w:r>
            <w:proofErr w:type="spellEnd"/>
            <w:r w:rsidRPr="00FF6125">
              <w:rPr>
                <w:rFonts w:ascii="Arial" w:hAnsi="Arial" w:cs="Arial"/>
                <w:lang w:eastAsia="lt-LT"/>
              </w:rPr>
              <w:t xml:space="preserve"> CPU Mark“ testų rezultatus. </w:t>
            </w:r>
          </w:p>
          <w:p w:rsidR="00515148" w:rsidRPr="00C4572B" w:rsidRDefault="00515148" w:rsidP="00515148">
            <w:pPr>
              <w:pStyle w:val="elementtoproof"/>
              <w:jc w:val="both"/>
              <w:rPr>
                <w:b/>
              </w:rPr>
            </w:pPr>
            <w:r w:rsidRPr="00C4572B">
              <w:rPr>
                <w:rFonts w:ascii="Arial" w:hAnsi="Arial" w:cs="Arial"/>
                <w:b/>
              </w:rPr>
              <w:t>Pridėti momentinę ekrano kopiją "</w:t>
            </w:r>
            <w:proofErr w:type="spellStart"/>
            <w:r w:rsidRPr="00C4572B">
              <w:rPr>
                <w:rFonts w:ascii="Arial" w:hAnsi="Arial" w:cs="Arial"/>
                <w:b/>
              </w:rPr>
              <w:t>printscreen</w:t>
            </w:r>
            <w:proofErr w:type="spellEnd"/>
            <w:r w:rsidRPr="00C4572B">
              <w:rPr>
                <w:rFonts w:ascii="Arial" w:hAnsi="Arial" w:cs="Arial"/>
                <w:b/>
              </w:rPr>
              <w:t xml:space="preserve">", kurioje matytųsi testo rezultatai ir data (ne senesni kaip 10 dienų iki pasiūlymo pateikimo dienos) kada buvo tikrinta informacija. Šie </w:t>
            </w:r>
            <w:r w:rsidRPr="00C4572B">
              <w:rPr>
                <w:rFonts w:ascii="Arial" w:hAnsi="Arial" w:cs="Arial"/>
                <w:b/>
              </w:rPr>
              <w:lastRenderedPageBreak/>
              <w:t xml:space="preserve">matavimų rezultatai turi būti publikuoti </w:t>
            </w:r>
            <w:hyperlink r:id="rId13">
              <w:r w:rsidRPr="00C4572B">
                <w:rPr>
                  <w:rStyle w:val="Hipersaitas"/>
                  <w:rFonts w:ascii="Arial" w:hAnsi="Arial" w:cs="Arial"/>
                  <w:b/>
                  <w:color w:val="auto"/>
                </w:rPr>
                <w:t>www.cpubenchmark.net</w:t>
              </w:r>
            </w:hyperlink>
            <w:r w:rsidRPr="00C4572B">
              <w:rPr>
                <w:rFonts w:ascii="Arial" w:hAnsi="Arial" w:cs="Arial"/>
                <w:b/>
              </w:rPr>
              <w:t xml:space="preserve"> arba lygiaverčiame tinklalapyje.</w:t>
            </w:r>
          </w:p>
          <w:p w:rsidR="00515148" w:rsidRPr="00C4572B" w:rsidRDefault="00515148" w:rsidP="001F78FD">
            <w:pPr>
              <w:autoSpaceDE w:val="0"/>
              <w:autoSpaceDN w:val="0"/>
              <w:adjustRightInd w:val="0"/>
              <w:rPr>
                <w:rFonts w:ascii="Arial" w:hAnsi="Arial" w:cs="Arial"/>
                <w:b/>
                <w:strike/>
                <w:lang w:eastAsia="lt-LT"/>
              </w:rPr>
            </w:pPr>
          </w:p>
          <w:p w:rsidR="003433B9" w:rsidRPr="00FF6125" w:rsidRDefault="003433B9" w:rsidP="001F78FD">
            <w:pPr>
              <w:rPr>
                <w:rFonts w:ascii="Arial" w:eastAsia="Batang" w:hAnsi="Arial" w:cs="Arial"/>
                <w:lang w:eastAsia="ar-SA"/>
              </w:rPr>
            </w:pPr>
            <w:r w:rsidRPr="00FF6125">
              <w:rPr>
                <w:rFonts w:ascii="Arial" w:eastAsia="Batang" w:hAnsi="Arial" w:cs="Arial"/>
                <w:i/>
                <w:color w:val="0070C0"/>
                <w:lang w:eastAsia="ar-SA"/>
              </w:rPr>
              <w:t>Nurodyti siūlomo procesoriaus modelį.</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sidRPr="009C07E0">
              <w:rPr>
                <w:rFonts w:ascii="Arial" w:hAnsi="Arial" w:cs="Arial"/>
              </w:rPr>
              <w:lastRenderedPageBreak/>
              <w:t>4.</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Duomenų apsauga</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lang w:eastAsia="ar-SA"/>
              </w:rPr>
            </w:pPr>
            <w:r w:rsidRPr="009C07E0">
              <w:rPr>
                <w:rFonts w:ascii="Arial" w:hAnsi="Arial" w:cs="Arial"/>
                <w:noProof/>
                <w:snapToGrid w:val="0"/>
                <w:lang w:eastAsia="lt-LT"/>
              </w:rPr>
              <w:t xml:space="preserve">Turi </w:t>
            </w:r>
            <w:r w:rsidRPr="003F7C4D">
              <w:rPr>
                <w:rFonts w:ascii="Arial" w:hAnsi="Arial" w:cs="Arial"/>
                <w:noProof/>
                <w:snapToGrid w:val="0"/>
                <w:lang w:eastAsia="lt-LT"/>
              </w:rPr>
              <w:t>būti integruota TPM 2.0 saugumo mikroschema</w:t>
            </w:r>
            <w:r w:rsidRPr="009C07E0">
              <w:rPr>
                <w:rFonts w:ascii="Arial" w:hAnsi="Arial" w:cs="Arial"/>
                <w:noProof/>
                <w:snapToGrid w:val="0"/>
                <w:lang w:eastAsia="lt-LT"/>
              </w:rPr>
              <w:t xml:space="preserve"> arba lygiavertė.</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sidRPr="009C07E0">
              <w:rPr>
                <w:rFonts w:ascii="Arial" w:hAnsi="Arial" w:cs="Arial"/>
              </w:rPr>
              <w:t>5.</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Operatyvinė atmintis</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lang w:eastAsia="ar-SA"/>
              </w:rPr>
            </w:pPr>
            <w:r w:rsidRPr="009C07E0">
              <w:rPr>
                <w:rFonts w:ascii="Arial" w:eastAsia="Batang" w:hAnsi="Arial" w:cs="Arial"/>
                <w:noProof/>
                <w:snapToGrid w:val="0"/>
                <w:lang w:eastAsia="ar-SA"/>
              </w:rPr>
              <w:t xml:space="preserve">Ne mažiau kaip </w:t>
            </w:r>
            <w:r>
              <w:rPr>
                <w:rFonts w:ascii="Arial" w:eastAsia="Batang" w:hAnsi="Arial" w:cs="Arial"/>
                <w:noProof/>
                <w:lang w:eastAsia="ar-SA"/>
              </w:rPr>
              <w:t>16</w:t>
            </w:r>
            <w:r w:rsidRPr="009C07E0">
              <w:rPr>
                <w:rFonts w:ascii="Arial" w:eastAsia="Batang" w:hAnsi="Arial" w:cs="Arial"/>
                <w:noProof/>
                <w:lang w:eastAsia="ar-SA"/>
              </w:rPr>
              <w:t xml:space="preserve"> GB </w:t>
            </w:r>
            <w:r w:rsidRPr="00114694">
              <w:rPr>
                <w:rFonts w:ascii="Arial" w:eastAsia="Batang" w:hAnsi="Arial" w:cs="Arial"/>
                <w:noProof/>
                <w:lang w:eastAsia="ar-SA"/>
              </w:rPr>
              <w:t>LPDDR5X</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sidRPr="009C07E0">
              <w:rPr>
                <w:rFonts w:ascii="Arial" w:hAnsi="Arial" w:cs="Arial"/>
              </w:rPr>
              <w:t>6.</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SSD diskas</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lang w:eastAsia="ar-SA"/>
              </w:rPr>
            </w:pPr>
            <w:r w:rsidRPr="009C07E0">
              <w:rPr>
                <w:rFonts w:ascii="Arial" w:eastAsia="Batang" w:hAnsi="Arial" w:cs="Arial"/>
                <w:noProof/>
                <w:snapToGrid w:val="0"/>
                <w:lang w:eastAsia="ar-SA"/>
              </w:rPr>
              <w:t>Ne ne mažiau kaip:1xSSD</w:t>
            </w:r>
            <w:r w:rsidRPr="009C07E0">
              <w:rPr>
                <w:rFonts w:ascii="Arial" w:eastAsia="Batang" w:hAnsi="Arial" w:cs="Arial"/>
                <w:lang w:eastAsia="ar-SA"/>
              </w:rPr>
              <w:t xml:space="preserve"> 1000 GB talpos </w:t>
            </w:r>
            <w:proofErr w:type="spellStart"/>
            <w:r w:rsidRPr="009C07E0">
              <w:rPr>
                <w:rFonts w:ascii="Arial" w:eastAsia="Batang" w:hAnsi="Arial" w:cs="Arial"/>
                <w:lang w:eastAsia="ar-SA"/>
              </w:rPr>
              <w:t>NVMe</w:t>
            </w:r>
            <w:proofErr w:type="spellEnd"/>
            <w:r w:rsidRPr="009C07E0">
              <w:rPr>
                <w:rFonts w:ascii="Arial" w:eastAsia="Batang" w:hAnsi="Arial" w:cs="Arial"/>
                <w:lang w:eastAsia="ar-SA"/>
              </w:rPr>
              <w:t xml:space="preserve"> tipo.</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7</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Garso plokštė</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lang w:eastAsia="ar-SA"/>
              </w:rPr>
            </w:pPr>
            <w:r w:rsidRPr="009C07E0">
              <w:rPr>
                <w:rFonts w:ascii="Arial" w:eastAsia="Calibri" w:hAnsi="Arial" w:cs="Arial"/>
                <w:lang w:eastAsia="lt-LT"/>
              </w:rPr>
              <w:t>Integruota, įmontuoti garsiakalbiai ir mikrofonas.</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8</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Tinklas</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noProof/>
                <w:snapToGrid w:val="0"/>
              </w:rPr>
            </w:pPr>
            <w:r w:rsidRPr="009C07E0">
              <w:rPr>
                <w:rFonts w:ascii="Arial" w:hAnsi="Arial" w:cs="Arial"/>
                <w:noProof/>
                <w:snapToGrid w:val="0"/>
              </w:rPr>
              <w:t>Laidinis tinklas:</w:t>
            </w:r>
          </w:p>
          <w:p w:rsidR="003433B9" w:rsidRPr="009C07E0" w:rsidRDefault="003433B9" w:rsidP="003433B9">
            <w:pPr>
              <w:numPr>
                <w:ilvl w:val="0"/>
                <w:numId w:val="8"/>
              </w:numPr>
              <w:suppressAutoHyphens w:val="0"/>
              <w:spacing w:after="0" w:line="240" w:lineRule="auto"/>
              <w:contextualSpacing/>
              <w:rPr>
                <w:rFonts w:ascii="Arial" w:hAnsi="Arial" w:cs="Arial"/>
                <w:noProof/>
                <w:snapToGrid w:val="0"/>
              </w:rPr>
            </w:pPr>
            <w:r w:rsidRPr="009C07E0">
              <w:rPr>
                <w:rFonts w:ascii="Arial" w:hAnsi="Arial" w:cs="Arial"/>
                <w:noProof/>
                <w:snapToGrid w:val="0"/>
              </w:rPr>
              <w:t>Ne ne mažiau kaip 10/100/1000 Mbit/s;</w:t>
            </w:r>
          </w:p>
          <w:p w:rsidR="003433B9" w:rsidRPr="009C07E0" w:rsidRDefault="003433B9" w:rsidP="001F78FD">
            <w:pPr>
              <w:rPr>
                <w:rFonts w:ascii="Arial" w:hAnsi="Arial" w:cs="Arial"/>
                <w:noProof/>
                <w:snapToGrid w:val="0"/>
              </w:rPr>
            </w:pPr>
            <w:r w:rsidRPr="009C07E0">
              <w:rPr>
                <w:rFonts w:ascii="Arial" w:hAnsi="Arial" w:cs="Arial"/>
                <w:noProof/>
                <w:snapToGrid w:val="0"/>
              </w:rPr>
              <w:t>Belaidis tinklas:</w:t>
            </w:r>
          </w:p>
          <w:p w:rsidR="003433B9" w:rsidRPr="009C07E0" w:rsidRDefault="003433B9" w:rsidP="003433B9">
            <w:pPr>
              <w:numPr>
                <w:ilvl w:val="0"/>
                <w:numId w:val="8"/>
              </w:numPr>
              <w:suppressAutoHyphens w:val="0"/>
              <w:spacing w:after="0" w:line="240" w:lineRule="auto"/>
              <w:contextualSpacing/>
              <w:rPr>
                <w:rFonts w:ascii="Arial" w:hAnsi="Arial" w:cs="Arial"/>
                <w:noProof/>
                <w:snapToGrid w:val="0"/>
              </w:rPr>
            </w:pPr>
            <w:r w:rsidRPr="009C07E0">
              <w:rPr>
                <w:rFonts w:ascii="Arial" w:hAnsi="Arial" w:cs="Arial"/>
              </w:rPr>
              <w:t xml:space="preserve">Turi palaikyti </w:t>
            </w:r>
            <w:proofErr w:type="spellStart"/>
            <w:r w:rsidRPr="009C07E0">
              <w:rPr>
                <w:rFonts w:ascii="Arial" w:hAnsi="Arial" w:cs="Arial"/>
              </w:rPr>
              <w:t>Wi-Fi</w:t>
            </w:r>
            <w:proofErr w:type="spellEnd"/>
            <w:r w:rsidRPr="009C07E0">
              <w:rPr>
                <w:rFonts w:ascii="Arial" w:hAnsi="Arial" w:cs="Arial"/>
              </w:rPr>
              <w:t xml:space="preserve"> 6 (802.11 </w:t>
            </w:r>
            <w:proofErr w:type="spellStart"/>
            <w:r w:rsidRPr="009C07E0">
              <w:rPr>
                <w:rFonts w:ascii="Arial" w:hAnsi="Arial" w:cs="Arial"/>
              </w:rPr>
              <w:t>ax</w:t>
            </w:r>
            <w:proofErr w:type="spellEnd"/>
            <w:r w:rsidRPr="009C07E0">
              <w:rPr>
                <w:rFonts w:ascii="Arial" w:hAnsi="Arial" w:cs="Arial"/>
              </w:rPr>
              <w:t>).</w:t>
            </w:r>
          </w:p>
          <w:p w:rsidR="003433B9" w:rsidRPr="009C07E0" w:rsidRDefault="003433B9" w:rsidP="001F78FD">
            <w:pPr>
              <w:rPr>
                <w:rFonts w:ascii="Arial" w:eastAsia="Batang" w:hAnsi="Arial" w:cs="Arial"/>
                <w:lang w:eastAsia="ar-SA"/>
              </w:rPr>
            </w:pPr>
            <w:r w:rsidRPr="009C07E0">
              <w:rPr>
                <w:rFonts w:ascii="Arial" w:eastAsia="Calibri" w:hAnsi="Arial" w:cs="Arial"/>
              </w:rPr>
              <w:t>Turi palaikyti Bluetooth 5.3</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9</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Išorinės jungtys</w:t>
            </w:r>
          </w:p>
        </w:tc>
        <w:tc>
          <w:tcPr>
            <w:tcW w:w="1673" w:type="pct"/>
            <w:tcBorders>
              <w:top w:val="single" w:sz="4" w:space="0" w:color="auto"/>
              <w:left w:val="single" w:sz="4" w:space="0" w:color="auto"/>
              <w:bottom w:val="single" w:sz="4" w:space="0" w:color="auto"/>
              <w:right w:val="single" w:sz="4" w:space="0" w:color="auto"/>
            </w:tcBorders>
          </w:tcPr>
          <w:p w:rsidR="003433B9" w:rsidRPr="003F7C4D" w:rsidRDefault="003433B9" w:rsidP="001F78FD">
            <w:pPr>
              <w:rPr>
                <w:rFonts w:ascii="Arial" w:eastAsia="Calibri" w:hAnsi="Arial" w:cs="Arial"/>
              </w:rPr>
            </w:pPr>
            <w:r w:rsidRPr="003F7C4D">
              <w:rPr>
                <w:rFonts w:ascii="Arial" w:eastAsia="Calibri" w:hAnsi="Arial" w:cs="Arial"/>
              </w:rPr>
              <w:t>Ne mažiau kaip:</w:t>
            </w:r>
          </w:p>
          <w:p w:rsidR="003433B9" w:rsidRPr="003F7C4D" w:rsidRDefault="003433B9" w:rsidP="001F78FD">
            <w:pPr>
              <w:rPr>
                <w:rFonts w:ascii="Arial" w:eastAsia="Calibri" w:hAnsi="Arial" w:cs="Arial"/>
                <w:noProof/>
              </w:rPr>
            </w:pPr>
            <w:r w:rsidRPr="003F7C4D">
              <w:rPr>
                <w:rFonts w:ascii="Arial" w:eastAsia="Calibri" w:hAnsi="Arial" w:cs="Arial"/>
                <w:noProof/>
              </w:rPr>
              <w:t>1 x USB 3.2 Type-A jungtis arba naujesnė,</w:t>
            </w:r>
          </w:p>
          <w:p w:rsidR="003433B9" w:rsidRPr="003F7C4D" w:rsidRDefault="003433B9" w:rsidP="001F78FD">
            <w:pPr>
              <w:rPr>
                <w:rFonts w:ascii="Arial" w:eastAsia="Calibri" w:hAnsi="Arial" w:cs="Arial"/>
                <w:noProof/>
              </w:rPr>
            </w:pPr>
            <w:r w:rsidRPr="003F7C4D">
              <w:rPr>
                <w:rFonts w:ascii="Arial" w:eastAsia="Calibri" w:hAnsi="Arial" w:cs="Arial"/>
                <w:noProof/>
              </w:rPr>
              <w:t>1 x USB 3.2 Type-C jungtis arba naujesnė,</w:t>
            </w:r>
          </w:p>
          <w:p w:rsidR="003433B9" w:rsidRPr="003F7C4D" w:rsidRDefault="003433B9" w:rsidP="001F78FD">
            <w:pPr>
              <w:rPr>
                <w:rFonts w:ascii="Arial" w:eastAsia="Calibri" w:hAnsi="Arial" w:cs="Arial"/>
                <w:bCs/>
                <w:noProof/>
              </w:rPr>
            </w:pPr>
            <w:r w:rsidRPr="003F7C4D">
              <w:rPr>
                <w:rFonts w:ascii="Arial" w:eastAsia="Calibri" w:hAnsi="Arial" w:cs="Arial"/>
                <w:noProof/>
              </w:rPr>
              <w:t>1 x USB 4.0 Type-C jungtis arba naujesnė</w:t>
            </w:r>
            <w:r w:rsidR="009F22E7" w:rsidRPr="003F7C4D">
              <w:rPr>
                <w:rFonts w:ascii="Arial" w:eastAsia="Calibri" w:hAnsi="Arial" w:cs="Arial"/>
                <w:bCs/>
                <w:noProof/>
              </w:rPr>
              <w:t>,</w:t>
            </w:r>
          </w:p>
          <w:p w:rsidR="003433B9" w:rsidRPr="003F7C4D" w:rsidRDefault="003433B9" w:rsidP="001F78FD">
            <w:pPr>
              <w:rPr>
                <w:rFonts w:ascii="Arial" w:eastAsia="Calibri" w:hAnsi="Arial" w:cs="Arial"/>
                <w:bCs/>
                <w:noProof/>
              </w:rPr>
            </w:pPr>
            <w:r w:rsidRPr="003F7C4D">
              <w:rPr>
                <w:rFonts w:ascii="Arial" w:eastAsia="Calibri" w:hAnsi="Arial" w:cs="Arial"/>
                <w:bCs/>
                <w:noProof/>
              </w:rPr>
              <w:t>1 x atskira AC adapterio jungtis arba realizuotas krovimas per USB-C jungtį,</w:t>
            </w:r>
          </w:p>
          <w:p w:rsidR="003433B9" w:rsidRPr="003F7C4D" w:rsidRDefault="003433B9" w:rsidP="001F78FD">
            <w:pPr>
              <w:rPr>
                <w:rFonts w:ascii="Arial" w:eastAsia="Calibri" w:hAnsi="Arial" w:cs="Arial"/>
                <w:bCs/>
                <w:noProof/>
              </w:rPr>
            </w:pPr>
            <w:r w:rsidRPr="003F7C4D">
              <w:rPr>
                <w:rFonts w:ascii="Arial" w:eastAsia="Calibri" w:hAnsi="Arial" w:cs="Arial"/>
                <w:bCs/>
                <w:noProof/>
              </w:rPr>
              <w:t>1 x skaitmeninė video jungtis HDMI 2.1,</w:t>
            </w:r>
          </w:p>
          <w:p w:rsidR="003433B9" w:rsidRPr="003F7C4D" w:rsidRDefault="003433B9" w:rsidP="001F78FD">
            <w:pPr>
              <w:rPr>
                <w:rFonts w:ascii="Arial" w:eastAsia="Batang" w:hAnsi="Arial" w:cs="Arial"/>
                <w:lang w:eastAsia="ar-SA"/>
              </w:rPr>
            </w:pPr>
            <w:r w:rsidRPr="003F7C4D">
              <w:rPr>
                <w:rFonts w:ascii="Arial" w:eastAsia="Calibri" w:hAnsi="Arial" w:cs="Arial"/>
                <w:noProof/>
              </w:rPr>
              <w:t>1 x bendra arba dvi atskiros jungtys ausinėms ir mikrofonui</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10</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Klaviatūra</w:t>
            </w:r>
          </w:p>
        </w:tc>
        <w:tc>
          <w:tcPr>
            <w:tcW w:w="1673" w:type="pct"/>
            <w:tcBorders>
              <w:top w:val="single" w:sz="4" w:space="0" w:color="auto"/>
              <w:left w:val="single" w:sz="4" w:space="0" w:color="auto"/>
              <w:bottom w:val="single" w:sz="4" w:space="0" w:color="auto"/>
              <w:right w:val="single" w:sz="4" w:space="0" w:color="auto"/>
            </w:tcBorders>
          </w:tcPr>
          <w:p w:rsidR="003433B9" w:rsidRPr="003F7C4D" w:rsidRDefault="003433B9" w:rsidP="001F78FD">
            <w:pPr>
              <w:rPr>
                <w:rFonts w:ascii="Arial" w:eastAsia="Batang" w:hAnsi="Arial" w:cs="Arial"/>
                <w:lang w:eastAsia="ar-SA"/>
              </w:rPr>
            </w:pPr>
            <w:r w:rsidRPr="003F7C4D">
              <w:rPr>
                <w:rFonts w:ascii="Arial" w:eastAsia="Calibri" w:hAnsi="Arial" w:cs="Arial"/>
              </w:rPr>
              <w:t>Integruota (</w:t>
            </w:r>
            <w:proofErr w:type="spellStart"/>
            <w:r w:rsidRPr="003F7C4D">
              <w:rPr>
                <w:rFonts w:ascii="Arial" w:eastAsia="Calibri" w:hAnsi="Arial" w:cs="Arial"/>
                <w:i/>
              </w:rPr>
              <w:t>backlit</w:t>
            </w:r>
            <w:proofErr w:type="spellEnd"/>
            <w:r w:rsidRPr="003F7C4D">
              <w:rPr>
                <w:rFonts w:ascii="Arial" w:eastAsia="Calibri" w:hAnsi="Arial" w:cs="Arial"/>
              </w:rPr>
              <w:t>) korpuse su standartiniu (</w:t>
            </w:r>
            <w:r w:rsidRPr="003F7C4D">
              <w:rPr>
                <w:rFonts w:ascii="Arial" w:eastAsia="Calibri" w:hAnsi="Arial" w:cs="Arial"/>
                <w:i/>
              </w:rPr>
              <w:t xml:space="preserve">US </w:t>
            </w:r>
            <w:proofErr w:type="spellStart"/>
            <w:r w:rsidRPr="003F7C4D">
              <w:rPr>
                <w:rFonts w:ascii="Arial" w:eastAsia="Calibri" w:hAnsi="Arial" w:cs="Arial"/>
                <w:i/>
              </w:rPr>
              <w:t>international</w:t>
            </w:r>
            <w:proofErr w:type="spellEnd"/>
            <w:r w:rsidRPr="003F7C4D">
              <w:rPr>
                <w:rFonts w:ascii="Arial" w:eastAsia="Calibri" w:hAnsi="Arial" w:cs="Arial"/>
              </w:rPr>
              <w:t>) išdėstymu.</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11</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3F7C4D" w:rsidRDefault="003433B9" w:rsidP="001F78FD">
            <w:pPr>
              <w:rPr>
                <w:rFonts w:ascii="Arial" w:hAnsi="Arial" w:cs="Arial"/>
                <w:i/>
                <w:iCs/>
              </w:rPr>
            </w:pPr>
            <w:r w:rsidRPr="003F7C4D">
              <w:rPr>
                <w:rFonts w:ascii="Arial" w:eastAsia="Batang" w:hAnsi="Arial" w:cs="Arial"/>
                <w:noProof/>
                <w:snapToGrid w:val="0"/>
                <w:lang w:eastAsia="ar-SA"/>
              </w:rPr>
              <w:t>Vaizdo kamera*</w:t>
            </w:r>
          </w:p>
        </w:tc>
        <w:tc>
          <w:tcPr>
            <w:tcW w:w="1673" w:type="pct"/>
            <w:tcBorders>
              <w:top w:val="single" w:sz="4" w:space="0" w:color="auto"/>
              <w:left w:val="single" w:sz="4" w:space="0" w:color="auto"/>
              <w:bottom w:val="single" w:sz="4" w:space="0" w:color="auto"/>
              <w:right w:val="single" w:sz="4" w:space="0" w:color="auto"/>
            </w:tcBorders>
          </w:tcPr>
          <w:p w:rsidR="003433B9" w:rsidRPr="003F7C4D" w:rsidRDefault="003433B9" w:rsidP="001F78FD">
            <w:pPr>
              <w:rPr>
                <w:rFonts w:ascii="Arial" w:eastAsia="Batang" w:hAnsi="Arial" w:cs="Arial"/>
                <w:lang w:eastAsia="ar-SA"/>
              </w:rPr>
            </w:pPr>
            <w:r w:rsidRPr="003F7C4D">
              <w:rPr>
                <w:rFonts w:ascii="Arial" w:eastAsia="Calibri" w:hAnsi="Arial" w:cs="Arial"/>
              </w:rPr>
              <w:t>Integruota, FHD su privatumo sklende (</w:t>
            </w:r>
            <w:proofErr w:type="spellStart"/>
            <w:r w:rsidRPr="003F7C4D">
              <w:rPr>
                <w:rFonts w:ascii="Arial" w:eastAsia="Calibri" w:hAnsi="Arial" w:cs="Arial"/>
                <w:i/>
              </w:rPr>
              <w:t>privacy</w:t>
            </w:r>
            <w:proofErr w:type="spellEnd"/>
            <w:r w:rsidRPr="003F7C4D">
              <w:rPr>
                <w:rFonts w:ascii="Arial" w:eastAsia="Calibri" w:hAnsi="Arial" w:cs="Arial"/>
                <w:i/>
              </w:rPr>
              <w:t xml:space="preserve"> </w:t>
            </w:r>
            <w:proofErr w:type="spellStart"/>
            <w:r w:rsidRPr="003F7C4D">
              <w:rPr>
                <w:rFonts w:ascii="Arial" w:eastAsia="Calibri" w:hAnsi="Arial" w:cs="Arial"/>
                <w:i/>
              </w:rPr>
              <w:t>shutter</w:t>
            </w:r>
            <w:proofErr w:type="spellEnd"/>
            <w:r w:rsidRPr="003F7C4D">
              <w:rPr>
                <w:rFonts w:ascii="Arial" w:eastAsia="Calibri" w:hAnsi="Arial" w:cs="Arial"/>
              </w:rPr>
              <w:t>)</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12</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Baterija*</w:t>
            </w:r>
          </w:p>
        </w:tc>
        <w:tc>
          <w:tcPr>
            <w:tcW w:w="1673" w:type="pct"/>
            <w:tcBorders>
              <w:top w:val="single" w:sz="4" w:space="0" w:color="auto"/>
              <w:left w:val="single" w:sz="4" w:space="0" w:color="auto"/>
              <w:bottom w:val="single" w:sz="4" w:space="0" w:color="auto"/>
              <w:right w:val="single" w:sz="4" w:space="0" w:color="auto"/>
            </w:tcBorders>
          </w:tcPr>
          <w:p w:rsidR="003433B9" w:rsidRPr="003F7C4D" w:rsidRDefault="003433B9" w:rsidP="001F78FD">
            <w:pPr>
              <w:rPr>
                <w:rFonts w:ascii="Arial" w:eastAsia="Batang" w:hAnsi="Arial" w:cs="Arial"/>
                <w:lang w:eastAsia="ar-SA"/>
              </w:rPr>
            </w:pPr>
            <w:r w:rsidRPr="003F7C4D">
              <w:rPr>
                <w:rFonts w:ascii="Arial" w:eastAsia="Calibri" w:hAnsi="Arial" w:cs="Arial"/>
                <w:bCs/>
              </w:rPr>
              <w:t>Ne mažiau kaip 75Wh (</w:t>
            </w:r>
            <w:proofErr w:type="spellStart"/>
            <w:r w:rsidRPr="003F7C4D">
              <w:rPr>
                <w:rFonts w:ascii="Arial" w:eastAsia="Calibri" w:hAnsi="Arial" w:cs="Arial"/>
                <w:bCs/>
              </w:rPr>
              <w:t>vatvalandžių</w:t>
            </w:r>
            <w:proofErr w:type="spellEnd"/>
            <w:r w:rsidRPr="003F7C4D">
              <w:rPr>
                <w:rFonts w:ascii="Arial" w:eastAsia="Calibri" w:hAnsi="Arial" w:cs="Arial"/>
                <w:bCs/>
              </w:rPr>
              <w:t>) talpos.</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lastRenderedPageBreak/>
              <w:t>13</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Kompiuterio svoris*</w:t>
            </w:r>
            <w:r w:rsidRPr="009C07E0">
              <w:rPr>
                <w:rFonts w:ascii="Arial" w:eastAsia="Batang" w:hAnsi="Arial" w:cs="Arial"/>
                <w:noProof/>
                <w:snapToGrid w:val="0"/>
                <w:lang w:eastAsia="ar-SA"/>
              </w:rPr>
              <w:tab/>
            </w:r>
            <w:r w:rsidRPr="009C07E0">
              <w:rPr>
                <w:rFonts w:ascii="Arial" w:eastAsia="Batang" w:hAnsi="Arial" w:cs="Arial"/>
                <w:noProof/>
                <w:snapToGrid w:val="0"/>
                <w:lang w:eastAsia="ar-SA"/>
              </w:rPr>
              <w:tab/>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515148">
            <w:pPr>
              <w:rPr>
                <w:rFonts w:ascii="Arial" w:eastAsia="Batang" w:hAnsi="Arial" w:cs="Arial"/>
                <w:lang w:eastAsia="ar-SA"/>
              </w:rPr>
            </w:pPr>
            <w:r w:rsidRPr="009C07E0">
              <w:rPr>
                <w:rFonts w:ascii="Arial" w:eastAsia="Batang" w:hAnsi="Arial" w:cs="Arial"/>
                <w:noProof/>
                <w:snapToGrid w:val="0"/>
                <w:lang w:eastAsia="ar-SA"/>
              </w:rPr>
              <w:t xml:space="preserve">ne daugiau nei </w:t>
            </w:r>
            <w:r>
              <w:rPr>
                <w:rFonts w:ascii="Arial" w:eastAsia="Batang" w:hAnsi="Arial" w:cs="Arial"/>
                <w:noProof/>
                <w:snapToGrid w:val="0"/>
                <w:lang w:eastAsia="ar-SA"/>
              </w:rPr>
              <w:t>1</w:t>
            </w:r>
            <w:r w:rsidR="00795D3A">
              <w:rPr>
                <w:rFonts w:ascii="Arial" w:eastAsia="Batang" w:hAnsi="Arial" w:cs="Arial"/>
                <w:noProof/>
                <w:snapToGrid w:val="0"/>
                <w:lang w:eastAsia="ar-SA"/>
              </w:rPr>
              <w:t>,</w:t>
            </w:r>
            <w:r w:rsidR="00515148" w:rsidRPr="00123B13">
              <w:rPr>
                <w:rFonts w:ascii="Arial" w:eastAsia="Batang" w:hAnsi="Arial" w:cs="Arial"/>
                <w:noProof/>
                <w:snapToGrid w:val="0"/>
                <w:lang w:eastAsia="ar-SA"/>
              </w:rPr>
              <w:t>3</w:t>
            </w:r>
            <w:r w:rsidRPr="009C07E0">
              <w:rPr>
                <w:rFonts w:ascii="Arial" w:eastAsia="Batang" w:hAnsi="Arial" w:cs="Arial"/>
                <w:noProof/>
                <w:snapToGrid w:val="0"/>
                <w:lang w:eastAsia="ar-SA"/>
              </w:rPr>
              <w:t xml:space="preserve"> kg</w:t>
            </w:r>
            <w:r w:rsidRPr="009C07E0">
              <w:rPr>
                <w:rFonts w:ascii="Arial" w:eastAsia="Batang" w:hAnsi="Arial" w:cs="Arial"/>
                <w:noProof/>
                <w:snapToGrid w:val="0"/>
                <w:color w:val="FF0000"/>
                <w:lang w:eastAsia="ar-SA"/>
              </w:rPr>
              <w:t xml:space="preserve"> </w:t>
            </w:r>
            <w:r w:rsidRPr="009C07E0">
              <w:rPr>
                <w:rFonts w:ascii="Arial" w:eastAsia="Batang" w:hAnsi="Arial" w:cs="Arial"/>
                <w:noProof/>
                <w:snapToGrid w:val="0"/>
                <w:lang w:eastAsia="ar-SA"/>
              </w:rPr>
              <w:t>(neįskaitant įkrovėjo svorio)</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14</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Maitinimo adapteris*</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lang w:eastAsia="ar-SA"/>
              </w:rPr>
            </w:pPr>
            <w:r w:rsidRPr="009C07E0">
              <w:rPr>
                <w:rFonts w:ascii="Arial" w:eastAsia="Calibri" w:hAnsi="Arial" w:cs="Arial"/>
              </w:rPr>
              <w:t>Turi būti komplekte originalus gamintojo krovimo adapteris (tinkantis Lietuvos el. tinklui (230 V ar lygiavertis))</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15</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Reikalavimai surinkimui*</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lang w:eastAsia="ar-SA"/>
              </w:rPr>
            </w:pPr>
            <w:r w:rsidRPr="009C07E0">
              <w:rPr>
                <w:rFonts w:ascii="Arial" w:eastAsia="Calibri" w:hAnsi="Arial" w:cs="Arial"/>
              </w:rPr>
              <w:t xml:space="preserve">Visa įranga turi būti </w:t>
            </w:r>
            <w:proofErr w:type="spellStart"/>
            <w:r w:rsidRPr="009C07E0">
              <w:rPr>
                <w:rFonts w:ascii="Arial" w:eastAsia="Calibri" w:hAnsi="Arial" w:cs="Arial"/>
              </w:rPr>
              <w:t>gamykliškai</w:t>
            </w:r>
            <w:proofErr w:type="spellEnd"/>
            <w:r w:rsidRPr="009C07E0">
              <w:rPr>
                <w:rFonts w:ascii="Arial" w:eastAsia="Calibri" w:hAnsi="Arial" w:cs="Arial"/>
              </w:rPr>
              <w:t xml:space="preserve"> nauja („</w:t>
            </w:r>
            <w:proofErr w:type="spellStart"/>
            <w:r w:rsidRPr="009C07E0">
              <w:rPr>
                <w:rFonts w:ascii="Arial" w:eastAsia="Calibri" w:hAnsi="Arial" w:cs="Arial"/>
              </w:rPr>
              <w:t>brand</w:t>
            </w:r>
            <w:proofErr w:type="spellEnd"/>
            <w:r w:rsidRPr="009C07E0">
              <w:rPr>
                <w:rFonts w:ascii="Arial" w:eastAsia="Calibri" w:hAnsi="Arial" w:cs="Arial"/>
              </w:rPr>
              <w:t xml:space="preserve"> </w:t>
            </w:r>
            <w:proofErr w:type="spellStart"/>
            <w:r w:rsidRPr="009C07E0">
              <w:rPr>
                <w:rFonts w:ascii="Arial" w:eastAsia="Calibri" w:hAnsi="Arial" w:cs="Arial"/>
              </w:rPr>
              <w:t>new</w:t>
            </w:r>
            <w:proofErr w:type="spellEnd"/>
            <w:r w:rsidRPr="009C07E0">
              <w:rPr>
                <w:rFonts w:ascii="Arial" w:eastAsia="Calibri" w:hAnsi="Arial" w:cs="Arial"/>
              </w:rPr>
              <w:t xml:space="preserve">“). </w:t>
            </w:r>
            <w:proofErr w:type="spellStart"/>
            <w:r w:rsidRPr="009C07E0">
              <w:rPr>
                <w:rFonts w:ascii="Arial" w:eastAsia="Calibri" w:hAnsi="Arial" w:cs="Arial"/>
              </w:rPr>
              <w:t>Gamykliškai</w:t>
            </w:r>
            <w:proofErr w:type="spellEnd"/>
            <w:r w:rsidRPr="009C07E0">
              <w:rPr>
                <w:rFonts w:ascii="Arial" w:eastAsia="Calibri" w:hAnsi="Arial" w:cs="Arial"/>
              </w:rPr>
              <w:t xml:space="preserve"> atnaujinti </w:t>
            </w:r>
            <w:r w:rsidRPr="009C07E0">
              <w:rPr>
                <w:rFonts w:ascii="Arial" w:eastAsia="Calibri" w:hAnsi="Arial" w:cs="Arial"/>
                <w:i/>
              </w:rPr>
              <w:t>(„</w:t>
            </w:r>
            <w:proofErr w:type="spellStart"/>
            <w:r w:rsidRPr="009C07E0">
              <w:rPr>
                <w:rFonts w:ascii="Arial" w:eastAsia="Calibri" w:hAnsi="Arial" w:cs="Arial"/>
                <w:i/>
              </w:rPr>
              <w:t>renew</w:t>
            </w:r>
            <w:proofErr w:type="spellEnd"/>
            <w:r w:rsidRPr="009C07E0">
              <w:rPr>
                <w:rFonts w:ascii="Arial" w:eastAsia="Calibri" w:hAnsi="Arial" w:cs="Arial"/>
                <w:i/>
              </w:rPr>
              <w:t>“ / „</w:t>
            </w:r>
            <w:proofErr w:type="spellStart"/>
            <w:r w:rsidRPr="009C07E0">
              <w:rPr>
                <w:rFonts w:ascii="Arial" w:eastAsia="Calibri" w:hAnsi="Arial" w:cs="Arial"/>
                <w:i/>
              </w:rPr>
              <w:t>refurbished</w:t>
            </w:r>
            <w:proofErr w:type="spellEnd"/>
            <w:r w:rsidRPr="009C07E0">
              <w:rPr>
                <w:rFonts w:ascii="Arial" w:eastAsia="Calibri" w:hAnsi="Arial" w:cs="Arial"/>
                <w:i/>
              </w:rPr>
              <w:t>“ /„</w:t>
            </w:r>
            <w:proofErr w:type="spellStart"/>
            <w:r w:rsidRPr="009C07E0">
              <w:rPr>
                <w:rFonts w:ascii="Arial" w:eastAsia="Calibri" w:hAnsi="Arial" w:cs="Arial"/>
                <w:i/>
              </w:rPr>
              <w:t>remarked</w:t>
            </w:r>
            <w:proofErr w:type="spellEnd"/>
            <w:r w:rsidRPr="009C07E0">
              <w:rPr>
                <w:rFonts w:ascii="Arial" w:eastAsia="Calibri" w:hAnsi="Arial" w:cs="Arial"/>
              </w:rPr>
              <w:t>“) komponentai neleistini.</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16</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Operacinė sistema</w:t>
            </w:r>
            <w:r w:rsidRPr="009C07E0" w:rsidDel="003F06CC">
              <w:rPr>
                <w:rFonts w:ascii="Arial" w:eastAsia="Batang" w:hAnsi="Arial" w:cs="Arial"/>
                <w:noProof/>
                <w:snapToGrid w:val="0"/>
                <w:lang w:eastAsia="ar-SA"/>
              </w:rPr>
              <w:t xml:space="preserve"> </w:t>
            </w:r>
            <w:r w:rsidRPr="009C07E0">
              <w:rPr>
                <w:rFonts w:ascii="Arial" w:eastAsia="Batang" w:hAnsi="Arial" w:cs="Arial"/>
                <w:noProof/>
                <w:snapToGrid w:val="0"/>
                <w:lang w:eastAsia="ar-SA"/>
              </w:rPr>
              <w:t>*</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lang w:eastAsia="ar-SA"/>
              </w:rPr>
            </w:pPr>
            <w:r w:rsidRPr="009C07E0">
              <w:rPr>
                <w:rFonts w:ascii="Arial" w:hAnsi="Arial" w:cs="Arial"/>
                <w:noProof/>
                <w:snapToGrid w:val="0"/>
              </w:rPr>
              <w:t>Turi būti gamykliškai įdiegta arba sukomplektuota Microsoft Windows 11 arba naujesnės OEM/Retail arba lygiavertės operacinės sistemos licencija.</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17</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snapToGrid w:val="0"/>
                <w:lang w:eastAsia="ar-SA"/>
              </w:rPr>
              <w:t>Tvarkyklės</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Calibri" w:hAnsi="Arial" w:cs="Arial"/>
              </w:rPr>
            </w:pPr>
            <w:r w:rsidRPr="009C07E0">
              <w:rPr>
                <w:rFonts w:ascii="Arial" w:eastAsia="Calibri" w:hAnsi="Arial" w:cs="Arial"/>
              </w:rPr>
              <w:t>Pirkėjas turi turėti galimybę atsisiųsti iš gamintojo tinklalapio tvarkykles kompiuterinei įrangai pagal kompiuterio identifikacinį kodą arba modelį.</w:t>
            </w:r>
          </w:p>
          <w:p w:rsidR="003433B9" w:rsidRPr="009C07E0" w:rsidRDefault="003433B9" w:rsidP="001F78FD">
            <w:pPr>
              <w:rPr>
                <w:rFonts w:ascii="Arial" w:eastAsia="Batang" w:hAnsi="Arial" w:cs="Arial"/>
                <w:lang w:eastAsia="ar-SA"/>
              </w:rPr>
            </w:pPr>
            <w:r w:rsidRPr="009C07E0">
              <w:rPr>
                <w:rFonts w:ascii="Arial" w:eastAsia="Calibri" w:hAnsi="Arial" w:cs="Arial"/>
                <w:i/>
                <w:color w:val="4472C4" w:themeColor="accent1"/>
              </w:rPr>
              <w:t>Pateikti gamintojo tinklalapio nuorodas.</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18</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lang w:eastAsia="ar-SA"/>
              </w:rPr>
              <w:t>Suderinamumas</w:t>
            </w:r>
            <w:r w:rsidRPr="009C07E0">
              <w:rPr>
                <w:rFonts w:ascii="Arial" w:eastAsia="Batang" w:hAnsi="Arial" w:cs="Arial"/>
                <w:noProof/>
                <w:lang w:val="en-US" w:eastAsia="ar-SA"/>
              </w:rPr>
              <w:t>*</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lang w:eastAsia="ar-SA"/>
              </w:rPr>
            </w:pPr>
            <w:r w:rsidRPr="009C07E0">
              <w:rPr>
                <w:rFonts w:ascii="Arial" w:eastAsia="Calibri" w:hAnsi="Arial" w:cs="Arial"/>
              </w:rPr>
              <w:t xml:space="preserve">Turi būti suderinamas ir atitikti </w:t>
            </w:r>
            <w:r w:rsidRPr="009C07E0">
              <w:rPr>
                <w:rFonts w:ascii="Arial" w:eastAsia="Calibri" w:hAnsi="Arial" w:cs="Arial"/>
                <w:iCs/>
              </w:rPr>
              <w:t>Microsoft</w:t>
            </w:r>
            <w:r w:rsidRPr="009C07E0">
              <w:rPr>
                <w:rFonts w:ascii="Arial" w:eastAsia="Calibri" w:hAnsi="Arial" w:cs="Arial"/>
              </w:rPr>
              <w:t xml:space="preserve"> Windows 11 reikalavimus.</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19</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Batang" w:hAnsi="Arial" w:cs="Arial"/>
                <w:noProof/>
                <w:lang w:eastAsia="ar-SA"/>
              </w:rPr>
              <w:t>CE (</w:t>
            </w:r>
            <w:proofErr w:type="spellStart"/>
            <w:r w:rsidRPr="009C07E0">
              <w:rPr>
                <w:rFonts w:ascii="Arial" w:hAnsi="Arial" w:cs="Arial"/>
                <w:i/>
              </w:rPr>
              <w:t>Conformité</w:t>
            </w:r>
            <w:proofErr w:type="spellEnd"/>
            <w:r w:rsidRPr="009C07E0">
              <w:rPr>
                <w:rFonts w:ascii="Arial" w:hAnsi="Arial" w:cs="Arial"/>
                <w:i/>
              </w:rPr>
              <w:t xml:space="preserve"> </w:t>
            </w:r>
            <w:proofErr w:type="spellStart"/>
            <w:r w:rsidRPr="009C07E0">
              <w:rPr>
                <w:rFonts w:ascii="Arial" w:hAnsi="Arial" w:cs="Arial"/>
                <w:i/>
              </w:rPr>
              <w:t>Européene</w:t>
            </w:r>
            <w:proofErr w:type="spellEnd"/>
            <w:r w:rsidRPr="009C07E0">
              <w:rPr>
                <w:rFonts w:ascii="Arial" w:hAnsi="Arial" w:cs="Arial"/>
              </w:rPr>
              <w:t>)</w:t>
            </w:r>
            <w:r w:rsidRPr="009C07E0">
              <w:rPr>
                <w:rFonts w:ascii="Arial" w:eastAsia="Batang" w:hAnsi="Arial" w:cs="Arial"/>
                <w:noProof/>
                <w:lang w:eastAsia="ar-SA"/>
              </w:rPr>
              <w:t xml:space="preserve"> atitiktis*</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lang w:eastAsia="ar-SA"/>
              </w:rPr>
            </w:pPr>
            <w:r w:rsidRPr="009C07E0">
              <w:rPr>
                <w:rFonts w:ascii="Arial" w:hAnsi="Arial" w:cs="Arial"/>
              </w:rPr>
              <w:t>Kompiuteris turi būti paženklintas CE atitikties ženklu.</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20</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Calibri" w:hAnsi="Arial" w:cs="Arial"/>
                <w:lang w:eastAsia="lt-LT"/>
              </w:rPr>
              <w:t>Garantinis laikotarpis*</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rPr>
            </w:pPr>
            <w:r w:rsidRPr="009C07E0">
              <w:rPr>
                <w:rFonts w:ascii="Arial" w:hAnsi="Arial" w:cs="Arial"/>
              </w:rPr>
              <w:t>Visai techninei įrangai</w:t>
            </w:r>
            <w:r>
              <w:rPr>
                <w:rFonts w:ascii="Arial" w:hAnsi="Arial" w:cs="Arial"/>
              </w:rPr>
              <w:t xml:space="preserve"> </w:t>
            </w:r>
            <w:r w:rsidRPr="009C07E0">
              <w:rPr>
                <w:rFonts w:ascii="Arial" w:hAnsi="Arial" w:cs="Arial"/>
              </w:rPr>
              <w:t xml:space="preserve">turi būti suteikiama garantinė priežiūra, kurios trukmė - ne mažesnė kaip 24 mėnesiai  (baterijai – ne mažesnė kaip 12 mėn.) nuo </w:t>
            </w:r>
            <w:r>
              <w:rPr>
                <w:rFonts w:ascii="Arial" w:hAnsi="Arial" w:cs="Arial"/>
              </w:rPr>
              <w:t>p</w:t>
            </w:r>
            <w:r w:rsidRPr="009C07E0">
              <w:rPr>
                <w:rFonts w:ascii="Arial" w:hAnsi="Arial" w:cs="Arial"/>
              </w:rPr>
              <w:t>rekių perdavimo-priėmimo akto pasirašymo dienos.</w:t>
            </w:r>
          </w:p>
          <w:p w:rsidR="003433B9" w:rsidRPr="009C07E0" w:rsidRDefault="003433B9" w:rsidP="001F78FD">
            <w:pPr>
              <w:rPr>
                <w:rFonts w:ascii="Arial" w:hAnsi="Arial" w:cs="Arial"/>
              </w:rPr>
            </w:pPr>
            <w:r w:rsidRPr="009C07E0">
              <w:rPr>
                <w:rFonts w:ascii="Arial" w:hAnsi="Arial" w:cs="Arial"/>
              </w:rPr>
              <w:t>Garantin</w:t>
            </w:r>
            <w:r>
              <w:rPr>
                <w:rFonts w:ascii="Arial" w:hAnsi="Arial" w:cs="Arial"/>
              </w:rPr>
              <w:t>io</w:t>
            </w:r>
            <w:r w:rsidRPr="009C07E0">
              <w:rPr>
                <w:rFonts w:ascii="Arial" w:hAnsi="Arial" w:cs="Arial"/>
              </w:rPr>
              <w:t xml:space="preserve"> </w:t>
            </w:r>
            <w:r>
              <w:rPr>
                <w:rFonts w:ascii="Arial" w:hAnsi="Arial" w:cs="Arial"/>
              </w:rPr>
              <w:t>termino</w:t>
            </w:r>
            <w:r w:rsidRPr="009C07E0">
              <w:rPr>
                <w:rFonts w:ascii="Arial" w:hAnsi="Arial" w:cs="Arial"/>
              </w:rPr>
              <w:t xml:space="preserve"> laikotarpiu Tiekėjas turi garantuoti nemokamą dalių tiekimą ir nemokamus remonto darbus.</w:t>
            </w:r>
          </w:p>
          <w:p w:rsidR="003433B9" w:rsidRPr="009C07E0" w:rsidRDefault="003433B9" w:rsidP="001F78FD">
            <w:pPr>
              <w:rPr>
                <w:rFonts w:ascii="Arial" w:eastAsia="Batang" w:hAnsi="Arial" w:cs="Arial"/>
                <w:lang w:eastAsia="ar-SA"/>
              </w:rPr>
            </w:pPr>
            <w:r w:rsidRPr="009C07E0">
              <w:rPr>
                <w:rFonts w:ascii="Arial" w:hAnsi="Arial" w:cs="Arial"/>
                <w:i/>
                <w:color w:val="0070C0"/>
                <w:u w:val="single"/>
              </w:rPr>
              <w:t>Pateikti</w:t>
            </w:r>
            <w:r w:rsidRPr="009C07E0">
              <w:rPr>
                <w:rFonts w:ascii="Arial" w:hAnsi="Arial" w:cs="Arial"/>
              </w:rPr>
              <w:t xml:space="preserve"> techninio centro kontaktus (adresą, el. pašto adresą, tel. numerį).</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r w:rsidR="003433B9" w:rsidRPr="009C07E0" w:rsidTr="003433B9">
        <w:tc>
          <w:tcPr>
            <w:tcW w:w="281"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jc w:val="center"/>
              <w:rPr>
                <w:rFonts w:ascii="Arial" w:hAnsi="Arial" w:cs="Arial"/>
                <w:color w:val="000000"/>
              </w:rPr>
            </w:pPr>
            <w:r>
              <w:rPr>
                <w:rFonts w:ascii="Arial" w:hAnsi="Arial" w:cs="Arial"/>
              </w:rPr>
              <w:t>21</w:t>
            </w:r>
            <w:r w:rsidRPr="009C07E0">
              <w:rPr>
                <w:rFonts w:ascii="Arial" w:hAnsi="Arial" w:cs="Arial"/>
              </w:rPr>
              <w:t>.</w:t>
            </w:r>
          </w:p>
        </w:tc>
        <w:tc>
          <w:tcPr>
            <w:tcW w:w="121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i/>
                <w:iCs/>
                <w:color w:val="FF0000"/>
              </w:rPr>
            </w:pPr>
            <w:r w:rsidRPr="009C07E0">
              <w:rPr>
                <w:rFonts w:ascii="Arial" w:eastAsia="Calibri" w:hAnsi="Arial" w:cs="Arial"/>
                <w:noProof/>
                <w:lang w:eastAsia="lt-LT"/>
              </w:rPr>
              <w:t xml:space="preserve">Garantinis </w:t>
            </w:r>
            <w:r w:rsidRPr="009C07E0">
              <w:rPr>
                <w:rFonts w:ascii="Arial" w:eastAsia="Calibri" w:hAnsi="Arial" w:cs="Arial"/>
                <w:noProof/>
                <w:lang w:eastAsia="lt-LT"/>
              </w:rPr>
              <w:lastRenderedPageBreak/>
              <w:t>aptarnavimas*</w:t>
            </w:r>
          </w:p>
        </w:tc>
        <w:tc>
          <w:tcPr>
            <w:tcW w:w="1673"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eastAsia="Batang" w:hAnsi="Arial" w:cs="Arial"/>
                <w:lang w:eastAsia="ar-SA"/>
              </w:rPr>
            </w:pPr>
            <w:r w:rsidRPr="009C07E0">
              <w:rPr>
                <w:rFonts w:ascii="Arial" w:eastAsia="Calibri" w:hAnsi="Arial" w:cs="Arial"/>
                <w:noProof/>
                <w:lang w:eastAsia="lt-LT"/>
              </w:rPr>
              <w:lastRenderedPageBreak/>
              <w:t xml:space="preserve">Garantinio aptarnavimo reakcijos po pranešimo apie </w:t>
            </w:r>
            <w:r w:rsidRPr="009C07E0">
              <w:rPr>
                <w:rFonts w:ascii="Arial" w:eastAsia="Calibri" w:hAnsi="Arial" w:cs="Arial"/>
                <w:noProof/>
                <w:lang w:eastAsia="lt-LT"/>
              </w:rPr>
              <w:lastRenderedPageBreak/>
              <w:t xml:space="preserve">gedimą greitis ne ilgiau kaip  per 3 (tris) darbo dienas. </w:t>
            </w:r>
          </w:p>
        </w:tc>
        <w:tc>
          <w:tcPr>
            <w:tcW w:w="1832" w:type="pct"/>
            <w:tcBorders>
              <w:top w:val="single" w:sz="4" w:space="0" w:color="auto"/>
              <w:left w:val="single" w:sz="4" w:space="0" w:color="auto"/>
              <w:bottom w:val="single" w:sz="4" w:space="0" w:color="auto"/>
              <w:right w:val="single" w:sz="4" w:space="0" w:color="auto"/>
            </w:tcBorders>
          </w:tcPr>
          <w:p w:rsidR="003433B9" w:rsidRPr="009C07E0" w:rsidRDefault="003433B9" w:rsidP="001F78FD">
            <w:pPr>
              <w:rPr>
                <w:rFonts w:ascii="Arial" w:hAnsi="Arial" w:cs="Arial"/>
                <w:color w:val="000000"/>
              </w:rPr>
            </w:pPr>
          </w:p>
        </w:tc>
      </w:tr>
    </w:tbl>
    <w:p w:rsidR="003433B9" w:rsidRDefault="003433B9" w:rsidP="003433B9">
      <w:pPr>
        <w:spacing w:after="0"/>
        <w:jc w:val="both"/>
        <w:rPr>
          <w:rFonts w:ascii="Arial" w:hAnsi="Arial" w:cs="Arial"/>
          <w:b/>
        </w:rPr>
      </w:pPr>
      <w:r>
        <w:rPr>
          <w:rFonts w:ascii="Arial" w:hAnsi="Arial" w:cs="Arial"/>
          <w:b/>
        </w:rPr>
        <w:lastRenderedPageBreak/>
        <w:t xml:space="preserve">**PASTABA: Tiekėjas kartu su pasiūlymu turi pateikti siūlomos įrangos techninius parametrus, išskyrus pažymėtus *, patikimai patvirtinančius dokumentus (pvz. gamintojo prekės aprašymas, internetinė nuoroda į gamintojo psl. </w:t>
      </w:r>
      <w:r>
        <w:rPr>
          <w:rStyle w:val="normaltextrun"/>
          <w:rFonts w:ascii="Arial" w:hAnsi="Arial" w:cs="Arial"/>
          <w:b/>
          <w:bCs/>
        </w:rPr>
        <w:t>arba kitas lygiavertis dokumentas</w:t>
      </w:r>
      <w:r>
        <w:rPr>
          <w:rFonts w:ascii="Arial" w:hAnsi="Arial" w:cs="Arial"/>
          <w:b/>
        </w:rPr>
        <w:t>).</w:t>
      </w:r>
    </w:p>
    <w:p w:rsidR="003433B9" w:rsidRDefault="003433B9">
      <w:pPr>
        <w:spacing w:after="0"/>
        <w:jc w:val="both"/>
        <w:rPr>
          <w:rFonts w:ascii="Arial" w:hAnsi="Arial" w:cs="Arial"/>
          <w:b/>
        </w:rPr>
      </w:pPr>
    </w:p>
    <w:p w:rsidR="00DF057A" w:rsidRDefault="00C403D1">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Pr>
          <w:rFonts w:ascii="Arial" w:eastAsia="Calibri" w:hAnsi="Arial" w:cs="Arial"/>
          <w:b/>
        </w:rPr>
        <w:t>APLINKOSAUGINIAI REIKALAVIMAI</w:t>
      </w:r>
    </w:p>
    <w:p w:rsidR="00DF057A" w:rsidRDefault="00C403D1">
      <w:pPr>
        <w:jc w:val="both"/>
        <w:rPr>
          <w:rFonts w:ascii="Arial" w:hAnsi="Arial" w:cs="Arial"/>
          <w:color w:val="000000"/>
        </w:rPr>
      </w:pPr>
      <w:r>
        <w:rPr>
          <w:rFonts w:ascii="Arial" w:hAnsi="Arial" w:cs="Arial"/>
        </w:rPr>
        <w:t xml:space="preserve">4.1. Pirkimui yra taikomi Aplinkos apsaugos kriterijai, </w:t>
      </w:r>
      <w:r>
        <w:rPr>
          <w:rStyle w:val="normaltextrun"/>
          <w:rFonts w:ascii="Arial" w:hAnsi="Arial" w:cs="Arial"/>
          <w:color w:val="000000"/>
          <w:shd w:val="clear" w:color="auto" w:fill="FFFFFF"/>
        </w:rPr>
        <w:t xml:space="preserve">vadovaujantis </w:t>
      </w:r>
      <w:hyperlink r:id="rId14" w:tgtFrame="_blank">
        <w:r>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Pr>
          <w:rStyle w:val="normaltextrun"/>
          <w:rFonts w:ascii="Arial" w:hAnsi="Arial" w:cs="Arial"/>
          <w:color w:val="000000"/>
          <w:shd w:val="clear" w:color="auto" w:fill="FFFFFF"/>
        </w:rPr>
        <w:t xml:space="preserve">“ patvirtinto </w:t>
      </w:r>
      <w:hyperlink r:id="rId15" w:tgtFrame="_blank">
        <w:r>
          <w:rPr>
            <w:rStyle w:val="normaltextrun"/>
            <w:rFonts w:ascii="Arial" w:hAnsi="Arial" w:cs="Arial"/>
            <w:color w:val="0563C1"/>
            <w:u w:val="single"/>
            <w:shd w:val="clear" w:color="auto" w:fill="FFFFFF"/>
          </w:rPr>
          <w:t>Aplinkos apsaugos kriterijų taikymo, vykdant žaliuosius pirkimus, tvarkos aprašo</w:t>
        </w:r>
      </w:hyperlink>
      <w:r>
        <w:rPr>
          <w:rFonts w:ascii="Arial" w:hAnsi="Arial" w:cs="Arial"/>
        </w:rPr>
        <w:t xml:space="preserve"> II skyriaus </w:t>
      </w:r>
      <w:r>
        <w:rPr>
          <w:rFonts w:ascii="Arial" w:hAnsi="Arial" w:cs="Arial"/>
          <w:color w:val="000000"/>
        </w:rPr>
        <w:t xml:space="preserve"> 4.1 punktu, 6 punktu, </w:t>
      </w:r>
      <w:r>
        <w:rPr>
          <w:rFonts w:ascii="Arial" w:hAnsi="Arial" w:cs="Arial"/>
        </w:rPr>
        <w:t>2 priedo IV skyriaus „Kompiuteriai ir planšetės“ ir II skyriaus „Pakuotės“ reikalavimais.</w:t>
      </w:r>
    </w:p>
    <w:p w:rsidR="00DF057A" w:rsidRDefault="003433B9">
      <w:pPr>
        <w:spacing w:after="0" w:line="240" w:lineRule="auto"/>
        <w:ind w:firstLine="851"/>
        <w:jc w:val="right"/>
        <w:rPr>
          <w:rFonts w:ascii="Arial" w:eastAsia="Calibri" w:hAnsi="Arial" w:cs="Arial"/>
          <w:b/>
        </w:rPr>
      </w:pPr>
      <w:r>
        <w:rPr>
          <w:rFonts w:ascii="Arial" w:eastAsia="Calibri" w:hAnsi="Arial" w:cs="Arial"/>
          <w:b/>
        </w:rPr>
        <w:t>4</w:t>
      </w:r>
      <w:r w:rsidR="00C403D1">
        <w:rPr>
          <w:rFonts w:ascii="Arial" w:eastAsia="Calibri" w:hAnsi="Arial" w:cs="Arial"/>
          <w:b/>
        </w:rPr>
        <w:t xml:space="preserve"> lentelė.</w:t>
      </w:r>
    </w:p>
    <w:tbl>
      <w:tblPr>
        <w:tblStyle w:val="TableGrid1"/>
        <w:tblW w:w="4950" w:type="pct"/>
        <w:tblInd w:w="72" w:type="dxa"/>
        <w:tblLook w:val="04A0"/>
      </w:tblPr>
      <w:tblGrid>
        <w:gridCol w:w="4278"/>
        <w:gridCol w:w="5477"/>
      </w:tblGrid>
      <w:tr w:rsidR="00DF057A">
        <w:tc>
          <w:tcPr>
            <w:tcW w:w="4184" w:type="dxa"/>
            <w:shd w:val="clear" w:color="auto" w:fill="D9D9D9" w:themeFill="background1" w:themeFillShade="D9"/>
          </w:tcPr>
          <w:p w:rsidR="00DF057A" w:rsidRDefault="00C403D1">
            <w:pPr>
              <w:ind w:left="-567"/>
              <w:jc w:val="center"/>
              <w:rPr>
                <w:rFonts w:ascii="Arial" w:eastAsia="Calibri" w:hAnsi="Arial" w:cs="Arial"/>
                <w:iCs/>
              </w:rPr>
            </w:pPr>
            <w:r>
              <w:rPr>
                <w:rFonts w:ascii="Arial" w:eastAsia="Calibri" w:hAnsi="Arial" w:cs="Arial"/>
                <w:b/>
                <w:color w:val="000000"/>
              </w:rPr>
              <w:t>Reikalavimas</w:t>
            </w:r>
          </w:p>
        </w:tc>
        <w:tc>
          <w:tcPr>
            <w:tcW w:w="5356" w:type="dxa"/>
            <w:shd w:val="clear" w:color="auto" w:fill="D9D9D9" w:themeFill="background1" w:themeFillShade="D9"/>
          </w:tcPr>
          <w:p w:rsidR="00DF057A" w:rsidRDefault="00C403D1">
            <w:pPr>
              <w:jc w:val="center"/>
              <w:rPr>
                <w:rFonts w:ascii="Arial" w:eastAsia="Calibri" w:hAnsi="Arial" w:cs="Arial"/>
                <w:color w:val="00B0F0"/>
              </w:rPr>
            </w:pPr>
            <w:r>
              <w:rPr>
                <w:rFonts w:ascii="Arial" w:eastAsia="Calibri" w:hAnsi="Arial" w:cs="Arial"/>
                <w:b/>
                <w:color w:val="000000"/>
              </w:rPr>
              <w:t xml:space="preserve">Reikalaujami dokumentai </w:t>
            </w:r>
          </w:p>
        </w:tc>
      </w:tr>
      <w:tr w:rsidR="00DF057A">
        <w:trPr>
          <w:trHeight w:val="1340"/>
        </w:trPr>
        <w:tc>
          <w:tcPr>
            <w:tcW w:w="4184" w:type="dxa"/>
          </w:tcPr>
          <w:p w:rsidR="00DF057A" w:rsidRDefault="00C403D1">
            <w:pPr>
              <w:spacing w:after="0" w:line="240" w:lineRule="auto"/>
              <w:jc w:val="both"/>
              <w:rPr>
                <w:rFonts w:ascii="Arial" w:hAnsi="Arial" w:cs="Arial"/>
                <w:b/>
                <w:bCs/>
                <w:u w:val="single"/>
              </w:rPr>
            </w:pPr>
            <w:r>
              <w:rPr>
                <w:rFonts w:ascii="Arial" w:eastAsia="Times New Roman" w:hAnsi="Arial" w:cs="Arial"/>
                <w:b/>
                <w:bCs/>
                <w:u w:val="single"/>
              </w:rPr>
              <w:t>Nešiojamam kompiuteriui:</w:t>
            </w:r>
          </w:p>
          <w:p w:rsidR="00DF057A" w:rsidRDefault="00C403D1">
            <w:pPr>
              <w:spacing w:after="0" w:line="240" w:lineRule="auto"/>
              <w:jc w:val="both"/>
              <w:rPr>
                <w:rFonts w:ascii="Arial" w:hAnsi="Arial" w:cs="Arial"/>
              </w:rPr>
            </w:pPr>
            <w:r>
              <w:rPr>
                <w:rFonts w:ascii="Arial" w:eastAsia="Times New Roman" w:hAnsi="Arial" w:cs="Arial"/>
              </w:rPr>
              <w:t>1) prekės turi atitikti Europos Komisijos reglamentuose dėl gaminių ekologinio projektavimo nustatytus efektyvaus energijos vartojimo kriterijus.</w:t>
            </w:r>
          </w:p>
          <w:p w:rsidR="00DF057A" w:rsidRDefault="00DF057A">
            <w:pPr>
              <w:spacing w:after="0" w:line="240" w:lineRule="auto"/>
              <w:jc w:val="both"/>
              <w:rPr>
                <w:rFonts w:ascii="Arial" w:eastAsia="Arial" w:hAnsi="Arial" w:cs="Arial"/>
                <w:i/>
                <w:lang w:eastAsia="en-GB"/>
              </w:rPr>
            </w:pPr>
          </w:p>
        </w:tc>
        <w:tc>
          <w:tcPr>
            <w:tcW w:w="5356" w:type="dxa"/>
          </w:tcPr>
          <w:p w:rsidR="00DF057A" w:rsidRPr="00D04D5D" w:rsidRDefault="00C403D1">
            <w:pPr>
              <w:spacing w:after="0" w:line="240" w:lineRule="auto"/>
              <w:jc w:val="both"/>
              <w:rPr>
                <w:rStyle w:val="fontstyle01"/>
                <w:rFonts w:ascii="Arial" w:hAnsi="Arial" w:cs="Arial"/>
                <w:sz w:val="22"/>
                <w:szCs w:val="22"/>
              </w:rPr>
            </w:pPr>
            <w:r w:rsidRPr="00D04D5D">
              <w:rPr>
                <w:rStyle w:val="fontstyle01"/>
                <w:rFonts w:ascii="Arial" w:eastAsia="Times New Roman" w:hAnsi="Arial" w:cs="Arial"/>
                <w:sz w:val="22"/>
                <w:szCs w:val="22"/>
              </w:rPr>
              <w:t>Prekės turi atitikti 2013 m. birželio 26 d. Europos Komisijos reglamente (ES) Nr. 617/2013</w:t>
            </w:r>
            <w:r w:rsidRPr="00D04D5D">
              <w:rPr>
                <w:rStyle w:val="fontstyle01"/>
                <w:rFonts w:ascii="Arial" w:eastAsia="Times New Roman" w:hAnsi="Arial" w:cs="Arial"/>
                <w:color w:val="0563C1"/>
                <w:sz w:val="22"/>
                <w:szCs w:val="22"/>
              </w:rPr>
              <w:t xml:space="preserve"> </w:t>
            </w:r>
            <w:r w:rsidRPr="00D04D5D">
              <w:rPr>
                <w:rStyle w:val="fontstyle01"/>
                <w:rFonts w:ascii="Arial" w:eastAsia="Times New Roman" w:hAnsi="Arial" w:cs="Arial"/>
                <w:sz w:val="22"/>
                <w:szCs w:val="22"/>
              </w:rPr>
              <w:t xml:space="preserve">dėl gaminių ekologinio projektavimo nustatytus efektyvaus energijos vartojimo kriterijus: </w:t>
            </w:r>
          </w:p>
          <w:p w:rsidR="00DF057A" w:rsidRPr="00D04D5D" w:rsidRDefault="00C403D1">
            <w:pPr>
              <w:spacing w:after="0" w:line="240" w:lineRule="auto"/>
              <w:jc w:val="both"/>
              <w:rPr>
                <w:rStyle w:val="fontstyle01"/>
                <w:rFonts w:ascii="Arial" w:hAnsi="Arial" w:cs="Arial"/>
                <w:sz w:val="22"/>
                <w:szCs w:val="22"/>
              </w:rPr>
            </w:pPr>
            <w:r w:rsidRPr="00D04D5D">
              <w:rPr>
                <w:rStyle w:val="fontstyle21"/>
                <w:rFonts w:ascii="Arial" w:eastAsia="Times New Roman" w:hAnsi="Arial" w:cs="Arial"/>
                <w:sz w:val="22"/>
                <w:szCs w:val="22"/>
              </w:rPr>
              <w:t xml:space="preserve">a) gamintojo atitikties deklaracija, patvirtinanti, kad prekės </w:t>
            </w:r>
            <w:r w:rsidRPr="00D04D5D">
              <w:rPr>
                <w:rStyle w:val="fontstyle01"/>
                <w:rFonts w:ascii="Arial" w:eastAsia="Times New Roman" w:hAnsi="Arial" w:cs="Arial"/>
                <w:sz w:val="22"/>
                <w:szCs w:val="22"/>
              </w:rPr>
              <w:t>atitinka Europos Komisijos reglamentuose dėl gaminių ekologinio projektavimo nurodytus reikalavimus, arba</w:t>
            </w:r>
          </w:p>
          <w:p w:rsidR="00DF057A" w:rsidRPr="00D04D5D" w:rsidRDefault="00C403D1">
            <w:pPr>
              <w:spacing w:after="0" w:line="240" w:lineRule="auto"/>
              <w:jc w:val="both"/>
              <w:rPr>
                <w:rStyle w:val="fontstyle01"/>
                <w:rFonts w:ascii="Arial" w:hAnsi="Arial" w:cs="Arial"/>
                <w:sz w:val="22"/>
                <w:szCs w:val="22"/>
              </w:rPr>
            </w:pPr>
            <w:r w:rsidRPr="00D04D5D">
              <w:rPr>
                <w:rStyle w:val="fontstyle01"/>
                <w:rFonts w:ascii="Arial" w:eastAsia="Times New Roman" w:hAnsi="Arial" w:cs="Arial"/>
                <w:sz w:val="22"/>
                <w:szCs w:val="22"/>
              </w:rPr>
              <w:t xml:space="preserve">b) gamintojo techniniai dokumentai, arba </w:t>
            </w:r>
          </w:p>
          <w:p w:rsidR="00DF057A" w:rsidRPr="00D04D5D" w:rsidRDefault="00C403D1">
            <w:pPr>
              <w:spacing w:after="0" w:line="240" w:lineRule="auto"/>
              <w:jc w:val="both"/>
              <w:rPr>
                <w:rStyle w:val="fontstyle01"/>
                <w:rFonts w:ascii="Arial" w:hAnsi="Arial" w:cs="Arial"/>
                <w:sz w:val="22"/>
                <w:szCs w:val="22"/>
              </w:rPr>
            </w:pPr>
            <w:r w:rsidRPr="00D04D5D">
              <w:rPr>
                <w:rStyle w:val="fontstyle01"/>
                <w:rFonts w:ascii="Arial" w:eastAsia="Times New Roman" w:hAnsi="Arial" w:cs="Arial"/>
                <w:sz w:val="22"/>
                <w:szCs w:val="22"/>
              </w:rPr>
              <w:t>c) kiti lygiaverčiai įrodymai.</w:t>
            </w:r>
          </w:p>
          <w:p w:rsidR="00DF057A" w:rsidRPr="00D04D5D" w:rsidRDefault="00DF057A">
            <w:pPr>
              <w:spacing w:after="0" w:line="240" w:lineRule="auto"/>
              <w:jc w:val="both"/>
              <w:textAlignment w:val="baseline"/>
              <w:rPr>
                <w:rFonts w:ascii="Arial" w:hAnsi="Arial" w:cs="Arial"/>
                <w:lang w:eastAsia="lt-LT"/>
              </w:rPr>
            </w:pPr>
          </w:p>
          <w:p w:rsidR="00DF057A" w:rsidRPr="00D04D5D" w:rsidRDefault="00C403D1">
            <w:pPr>
              <w:spacing w:after="0" w:line="240" w:lineRule="auto"/>
              <w:jc w:val="both"/>
              <w:textAlignment w:val="baseline"/>
              <w:rPr>
                <w:rStyle w:val="fontstyle01"/>
                <w:rFonts w:ascii="Arial" w:hAnsi="Arial" w:cs="Arial"/>
                <w:color w:val="auto"/>
                <w:sz w:val="22"/>
                <w:szCs w:val="22"/>
                <w:lang w:eastAsia="lt-LT"/>
              </w:rPr>
            </w:pPr>
            <w:r w:rsidRPr="00D04D5D">
              <w:rPr>
                <w:rFonts w:ascii="Arial" w:eastAsia="Times New Roman" w:hAnsi="Arial" w:cs="Arial"/>
                <w:b/>
                <w:bCs/>
                <w:i/>
                <w:iCs/>
                <w:color w:val="000000"/>
                <w:lang w:eastAsia="lt-LT"/>
              </w:rPr>
              <w:t>(Dokumentai pateikiami kartu su pasiūlymu)</w:t>
            </w:r>
          </w:p>
        </w:tc>
      </w:tr>
      <w:tr w:rsidR="00DF057A">
        <w:trPr>
          <w:trHeight w:val="1340"/>
        </w:trPr>
        <w:tc>
          <w:tcPr>
            <w:tcW w:w="4184" w:type="dxa"/>
          </w:tcPr>
          <w:p w:rsidR="00DF057A" w:rsidRDefault="00C403D1">
            <w:pPr>
              <w:spacing w:after="0" w:line="240" w:lineRule="auto"/>
              <w:jc w:val="both"/>
              <w:rPr>
                <w:rFonts w:ascii="Arial" w:hAnsi="Arial" w:cs="Arial"/>
                <w:b/>
                <w:bCs/>
                <w:u w:val="single"/>
              </w:rPr>
            </w:pPr>
            <w:r>
              <w:rPr>
                <w:rFonts w:ascii="Arial" w:eastAsia="Times New Roman" w:hAnsi="Arial" w:cs="Arial"/>
                <w:b/>
                <w:bCs/>
                <w:u w:val="single"/>
              </w:rPr>
              <w:t>Nešiojamam kompiuteriui:</w:t>
            </w:r>
          </w:p>
          <w:p w:rsidR="00DF057A" w:rsidRDefault="00C403D1">
            <w:pPr>
              <w:spacing w:after="0" w:line="240" w:lineRule="auto"/>
              <w:jc w:val="both"/>
              <w:rPr>
                <w:rFonts w:ascii="Arial" w:eastAsia="Arial" w:hAnsi="Arial" w:cs="Arial"/>
                <w:lang w:eastAsia="en-GB"/>
              </w:rPr>
            </w:pPr>
            <w:r>
              <w:rPr>
                <w:rFonts w:ascii="Arial" w:eastAsia="Arial" w:hAnsi="Arial" w:cs="Arial"/>
                <w:lang w:eastAsia="en-GB"/>
              </w:rPr>
              <w:t>2)  įranga turi turėti bent vieną standartinį USB C™ tipo lizdą (prievadą)</w:t>
            </w:r>
            <w:r>
              <w:rPr>
                <w:rFonts w:ascii="Arial" w:eastAsia="Arial" w:hAnsi="Arial" w:cs="Arial"/>
                <w:b/>
                <w:lang w:eastAsia="en-GB"/>
              </w:rPr>
              <w:t>,</w:t>
            </w:r>
            <w:r>
              <w:rPr>
                <w:rFonts w:ascii="Arial" w:eastAsia="Arial" w:hAnsi="Arial" w:cs="Arial"/>
                <w:lang w:eastAsia="en-GB"/>
              </w:rPr>
              <w:t xml:space="preserve"> skirtą keistis duomenimis ir pasižymintį atgaliniu suderinamumu su USB 2.0 atsižvelgiant į IEC 62680-1-3:2018 arba lygiavertį standartą.</w:t>
            </w:r>
          </w:p>
          <w:p w:rsidR="00DF057A" w:rsidRDefault="00DF057A">
            <w:pPr>
              <w:spacing w:after="0" w:line="240" w:lineRule="auto"/>
              <w:jc w:val="both"/>
              <w:rPr>
                <w:rFonts w:ascii="Arial" w:eastAsia="Arial" w:hAnsi="Arial" w:cs="Arial"/>
                <w:i/>
                <w:lang w:eastAsia="en-GB"/>
              </w:rPr>
            </w:pPr>
          </w:p>
        </w:tc>
        <w:tc>
          <w:tcPr>
            <w:tcW w:w="5356" w:type="dxa"/>
          </w:tcPr>
          <w:p w:rsidR="00DF057A" w:rsidRPr="00D04D5D" w:rsidRDefault="00C403D1">
            <w:pPr>
              <w:spacing w:after="0" w:line="240" w:lineRule="auto"/>
              <w:jc w:val="both"/>
              <w:rPr>
                <w:rStyle w:val="fontstyle01"/>
                <w:rFonts w:ascii="Arial" w:hAnsi="Arial" w:cs="Arial"/>
                <w:sz w:val="22"/>
                <w:szCs w:val="22"/>
              </w:rPr>
            </w:pPr>
            <w:r w:rsidRPr="00D04D5D">
              <w:rPr>
                <w:rStyle w:val="fontstyle01"/>
                <w:rFonts w:ascii="Arial" w:eastAsia="Times New Roman"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D04D5D">
              <w:rPr>
                <w:rStyle w:val="fontstyle01"/>
                <w:rFonts w:ascii="Arial" w:eastAsia="Times New Roman" w:hAnsi="Arial" w:cs="Arial"/>
                <w:sz w:val="22"/>
                <w:szCs w:val="22"/>
                <w:u w:val="single"/>
              </w:rPr>
              <w:t>arba</w:t>
            </w:r>
            <w:r w:rsidRPr="00D04D5D">
              <w:rPr>
                <w:rStyle w:val="fontstyle01"/>
                <w:rFonts w:ascii="Arial" w:eastAsia="Times New Roman" w:hAnsi="Arial" w:cs="Arial"/>
                <w:sz w:val="22"/>
                <w:szCs w:val="22"/>
              </w:rPr>
              <w:t xml:space="preserve"> </w:t>
            </w:r>
          </w:p>
          <w:p w:rsidR="00DF057A" w:rsidRPr="00D04D5D" w:rsidRDefault="00C403D1">
            <w:pPr>
              <w:spacing w:after="0" w:line="240" w:lineRule="auto"/>
              <w:jc w:val="both"/>
              <w:rPr>
                <w:rStyle w:val="fontstyle01"/>
                <w:rFonts w:ascii="Arial" w:hAnsi="Arial" w:cs="Arial"/>
                <w:sz w:val="22"/>
                <w:szCs w:val="22"/>
              </w:rPr>
            </w:pPr>
            <w:r w:rsidRPr="00D04D5D">
              <w:rPr>
                <w:rStyle w:val="fontstyle01"/>
                <w:rFonts w:ascii="Arial" w:eastAsia="Times New Roman" w:hAnsi="Arial" w:cs="Arial"/>
                <w:sz w:val="22"/>
                <w:szCs w:val="22"/>
              </w:rPr>
              <w:t xml:space="preserve">b) gamintojo techniniai dokumentai (arba nuorodos į gamintojo svetainę su atitinkama informacija), </w:t>
            </w:r>
            <w:r w:rsidRPr="00D04D5D">
              <w:rPr>
                <w:rStyle w:val="fontstyle01"/>
                <w:rFonts w:ascii="Arial" w:eastAsia="Times New Roman" w:hAnsi="Arial" w:cs="Arial"/>
                <w:sz w:val="22"/>
                <w:szCs w:val="22"/>
                <w:u w:val="single"/>
              </w:rPr>
              <w:t>arba</w:t>
            </w:r>
          </w:p>
          <w:p w:rsidR="00DF057A" w:rsidRPr="00D04D5D" w:rsidRDefault="00C403D1">
            <w:pPr>
              <w:spacing w:after="0" w:line="240" w:lineRule="auto"/>
              <w:jc w:val="both"/>
              <w:rPr>
                <w:rStyle w:val="fontstyle01"/>
                <w:rFonts w:ascii="Arial" w:hAnsi="Arial" w:cs="Arial"/>
                <w:sz w:val="22"/>
                <w:szCs w:val="22"/>
              </w:rPr>
            </w:pPr>
            <w:r w:rsidRPr="00D04D5D">
              <w:rPr>
                <w:rStyle w:val="fontstyle01"/>
                <w:rFonts w:ascii="Arial" w:eastAsia="Times New Roman"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D04D5D">
              <w:rPr>
                <w:rStyle w:val="fontstyle01"/>
                <w:rFonts w:ascii="Arial" w:eastAsia="Times New Roman" w:hAnsi="Arial" w:cs="Arial"/>
                <w:sz w:val="22"/>
                <w:szCs w:val="22"/>
              </w:rPr>
              <w:t>Certified</w:t>
            </w:r>
            <w:proofErr w:type="spellEnd"/>
            <w:r w:rsidRPr="00D04D5D">
              <w:rPr>
                <w:rStyle w:val="fontstyle01"/>
                <w:rFonts w:ascii="Arial" w:eastAsia="Times New Roman" w:hAnsi="Arial" w:cs="Arial"/>
                <w:sz w:val="22"/>
                <w:szCs w:val="22"/>
              </w:rPr>
              <w:t xml:space="preserve"> 8“ ženklu užtikrinama, kad būtų naudojama bent viena C tipo USB jungtis), </w:t>
            </w:r>
            <w:r w:rsidRPr="00D04D5D">
              <w:rPr>
                <w:rStyle w:val="fontstyle01"/>
                <w:rFonts w:ascii="Arial" w:eastAsia="Times New Roman" w:hAnsi="Arial" w:cs="Arial"/>
                <w:sz w:val="22"/>
                <w:szCs w:val="22"/>
                <w:u w:val="single"/>
              </w:rPr>
              <w:t>arba</w:t>
            </w:r>
          </w:p>
          <w:p w:rsidR="00DF057A" w:rsidRPr="00D04D5D" w:rsidRDefault="00C403D1">
            <w:pPr>
              <w:spacing w:after="0" w:line="240" w:lineRule="auto"/>
              <w:jc w:val="both"/>
              <w:rPr>
                <w:rStyle w:val="fontstyle01"/>
                <w:rFonts w:ascii="Arial" w:hAnsi="Arial" w:cs="Arial"/>
                <w:sz w:val="22"/>
                <w:szCs w:val="22"/>
              </w:rPr>
            </w:pPr>
            <w:r w:rsidRPr="00D04D5D">
              <w:rPr>
                <w:rStyle w:val="fontstyle01"/>
                <w:rFonts w:ascii="Arial" w:eastAsia="Times New Roman" w:hAnsi="Arial" w:cs="Arial"/>
                <w:sz w:val="22"/>
                <w:szCs w:val="22"/>
              </w:rPr>
              <w:t>d) kiti lygiaverčiai įrodymai.</w:t>
            </w:r>
          </w:p>
          <w:p w:rsidR="00DF057A" w:rsidRPr="00D04D5D" w:rsidRDefault="00DF057A">
            <w:pPr>
              <w:spacing w:after="0" w:line="240" w:lineRule="auto"/>
              <w:jc w:val="both"/>
              <w:rPr>
                <w:rFonts w:ascii="Arial" w:hAnsi="Arial" w:cs="Arial"/>
                <w:color w:val="000000"/>
              </w:rPr>
            </w:pPr>
          </w:p>
          <w:p w:rsidR="00DF057A" w:rsidRPr="00D04D5D" w:rsidRDefault="00C403D1">
            <w:pPr>
              <w:spacing w:after="0" w:line="240" w:lineRule="auto"/>
              <w:jc w:val="both"/>
              <w:rPr>
                <w:rFonts w:ascii="Arial" w:hAnsi="Arial" w:cs="Arial"/>
                <w:color w:val="000000"/>
              </w:rPr>
            </w:pPr>
            <w:r w:rsidRPr="00D04D5D">
              <w:rPr>
                <w:rFonts w:ascii="Arial" w:eastAsia="Times New Roman" w:hAnsi="Arial" w:cs="Arial"/>
                <w:b/>
                <w:bCs/>
                <w:i/>
                <w:iCs/>
                <w:color w:val="000000"/>
                <w:lang w:eastAsia="lt-LT"/>
              </w:rPr>
              <w:t>(Dokumentai pateikiami kartu su pasiūlymu)</w:t>
            </w:r>
          </w:p>
        </w:tc>
      </w:tr>
      <w:tr w:rsidR="00DF057A">
        <w:trPr>
          <w:trHeight w:val="2780"/>
        </w:trPr>
        <w:tc>
          <w:tcPr>
            <w:tcW w:w="4184" w:type="dxa"/>
          </w:tcPr>
          <w:p w:rsidR="00DF057A" w:rsidRDefault="00C403D1">
            <w:pPr>
              <w:spacing w:after="0" w:line="240" w:lineRule="auto"/>
              <w:jc w:val="both"/>
              <w:rPr>
                <w:rFonts w:ascii="Arial" w:hAnsi="Arial" w:cs="Arial"/>
                <w:b/>
                <w:bCs/>
                <w:u w:val="single"/>
              </w:rPr>
            </w:pPr>
            <w:r>
              <w:rPr>
                <w:rFonts w:ascii="Arial" w:eastAsia="Times New Roman" w:hAnsi="Arial" w:cs="Arial"/>
                <w:b/>
                <w:bCs/>
                <w:u w:val="single"/>
              </w:rPr>
              <w:t>Nešiojamam kompiuteriui:</w:t>
            </w:r>
          </w:p>
          <w:p w:rsidR="00DF057A" w:rsidRDefault="00C403D1">
            <w:pPr>
              <w:spacing w:after="0" w:line="240" w:lineRule="auto"/>
              <w:jc w:val="both"/>
              <w:rPr>
                <w:rFonts w:ascii="Arial" w:hAnsi="Arial" w:cs="Arial"/>
                <w:color w:val="000000"/>
                <w:lang w:eastAsia="lt-LT"/>
              </w:rPr>
            </w:pPr>
            <w:r>
              <w:rPr>
                <w:rFonts w:ascii="Arial" w:eastAsia="Arial" w:hAnsi="Arial" w:cs="Arial"/>
                <w:lang w:eastAsia="en-GB"/>
              </w:rPr>
              <w:t xml:space="preserve">3) bateriją turinčių produktų bandymais nustatyta baterijos būklė po 300 ciklų turi būti ≥ 80 proc. </w:t>
            </w:r>
            <w:r>
              <w:rPr>
                <w:rFonts w:ascii="Arial" w:eastAsia="Times New Roman" w:hAnsi="Arial" w:cs="Arial"/>
                <w:color w:val="000000"/>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5356" w:type="dxa"/>
          </w:tcPr>
          <w:p w:rsidR="00DF057A" w:rsidRPr="00D04D5D" w:rsidRDefault="00C403D1">
            <w:pPr>
              <w:spacing w:after="0" w:line="240" w:lineRule="auto"/>
              <w:jc w:val="both"/>
              <w:rPr>
                <w:rStyle w:val="fontstyle01"/>
                <w:rFonts w:ascii="Arial" w:hAnsi="Arial" w:cs="Arial"/>
                <w:sz w:val="22"/>
                <w:szCs w:val="22"/>
              </w:rPr>
            </w:pPr>
            <w:r w:rsidRPr="00D04D5D">
              <w:rPr>
                <w:rStyle w:val="fontstyle01"/>
                <w:rFonts w:ascii="Arial" w:eastAsia="Times New Roman" w:hAnsi="Arial" w:cs="Arial"/>
                <w:sz w:val="22"/>
                <w:szCs w:val="22"/>
              </w:rPr>
              <w:t>a) Pripažintos įstaigos arba paskelbtosios (notifikuotos) institucijos bandymų protokolas, tyrimų ataskaita ar pažyma, arba</w:t>
            </w:r>
          </w:p>
          <w:p w:rsidR="00DF057A" w:rsidRPr="00D04D5D" w:rsidRDefault="00C403D1">
            <w:pPr>
              <w:spacing w:after="0" w:line="240" w:lineRule="auto"/>
              <w:jc w:val="both"/>
              <w:rPr>
                <w:rStyle w:val="fontstyle01"/>
                <w:rFonts w:ascii="Arial" w:hAnsi="Arial" w:cs="Arial"/>
                <w:sz w:val="22"/>
                <w:szCs w:val="22"/>
              </w:rPr>
            </w:pPr>
            <w:r w:rsidRPr="00D04D5D">
              <w:rPr>
                <w:rStyle w:val="fontstyle01"/>
                <w:rFonts w:ascii="Arial" w:eastAsia="Times New Roman" w:hAnsi="Arial" w:cs="Arial"/>
                <w:sz w:val="22"/>
                <w:szCs w:val="22"/>
              </w:rPr>
              <w:t>b) I tipo ekologinis ženklas (sertifikatas). I tipo ekologiniu ženklu paženklinti ir nurodytą reikalavimą atitinkantys gaminiai bus laikomi atitinkančiais šį kriterijų, arba</w:t>
            </w:r>
          </w:p>
          <w:p w:rsidR="00DF057A" w:rsidRPr="00D04D5D" w:rsidRDefault="00C403D1">
            <w:pPr>
              <w:spacing w:after="0" w:line="240" w:lineRule="auto"/>
              <w:jc w:val="both"/>
              <w:rPr>
                <w:rStyle w:val="fontstyle01"/>
                <w:rFonts w:ascii="Arial" w:hAnsi="Arial" w:cs="Arial"/>
                <w:sz w:val="22"/>
                <w:szCs w:val="22"/>
              </w:rPr>
            </w:pPr>
            <w:r w:rsidRPr="00D04D5D">
              <w:rPr>
                <w:rStyle w:val="fontstyle01"/>
                <w:rFonts w:ascii="Arial" w:eastAsia="Times New Roman" w:hAnsi="Arial" w:cs="Arial"/>
                <w:sz w:val="22"/>
                <w:szCs w:val="22"/>
              </w:rPr>
              <w:t>c) kiti lygiaverčiai įrodymai.</w:t>
            </w:r>
          </w:p>
          <w:p w:rsidR="00DF057A" w:rsidRPr="00D04D5D" w:rsidRDefault="00DF057A">
            <w:pPr>
              <w:spacing w:after="0" w:line="240" w:lineRule="auto"/>
              <w:jc w:val="both"/>
              <w:rPr>
                <w:rStyle w:val="fontstyle01"/>
                <w:rFonts w:ascii="Arial" w:hAnsi="Arial" w:cs="Arial"/>
                <w:sz w:val="22"/>
                <w:szCs w:val="22"/>
              </w:rPr>
            </w:pPr>
          </w:p>
          <w:p w:rsidR="00DF057A" w:rsidRDefault="00C403D1">
            <w:pPr>
              <w:spacing w:after="0" w:line="240" w:lineRule="auto"/>
              <w:jc w:val="both"/>
              <w:rPr>
                <w:rStyle w:val="fontstyle01"/>
                <w:rFonts w:ascii="Arial" w:hAnsi="Arial" w:cs="Arial"/>
                <w:sz w:val="22"/>
                <w:szCs w:val="22"/>
              </w:rPr>
            </w:pPr>
            <w:r w:rsidRPr="00D04D5D">
              <w:rPr>
                <w:rFonts w:ascii="Arial" w:eastAsia="Times New Roman" w:hAnsi="Arial" w:cs="Arial"/>
                <w:b/>
                <w:bCs/>
                <w:i/>
                <w:iCs/>
                <w:color w:val="000000"/>
                <w:lang w:eastAsia="lt-LT"/>
              </w:rPr>
              <w:t>(Dokumentai pateikiami kartu su pasiūlymu)</w:t>
            </w:r>
          </w:p>
        </w:tc>
      </w:tr>
      <w:tr w:rsidR="00DF057A">
        <w:trPr>
          <w:trHeight w:val="1340"/>
        </w:trPr>
        <w:tc>
          <w:tcPr>
            <w:tcW w:w="4184" w:type="dxa"/>
          </w:tcPr>
          <w:p w:rsidR="00DF057A" w:rsidRDefault="00C403D1">
            <w:pPr>
              <w:pStyle w:val="Sraopastraipa"/>
              <w:tabs>
                <w:tab w:val="left" w:pos="284"/>
              </w:tabs>
              <w:spacing w:after="0" w:line="240" w:lineRule="auto"/>
              <w:ind w:left="0"/>
              <w:jc w:val="both"/>
              <w:rPr>
                <w:rFonts w:ascii="Arial" w:hAnsi="Arial" w:cs="Arial"/>
              </w:rPr>
            </w:pPr>
            <w:r>
              <w:rPr>
                <w:rFonts w:ascii="Arial" w:eastAsia="Times New Roman" w:hAnsi="Arial" w:cs="Arial"/>
                <w:b/>
                <w:u w:val="single"/>
              </w:rPr>
              <w:lastRenderedPageBreak/>
              <w:t>Pakuotėms</w:t>
            </w:r>
            <w:r>
              <w:rPr>
                <w:rFonts w:ascii="Arial" w:eastAsia="Times New Roman" w:hAnsi="Arial" w:cs="Arial"/>
                <w:u w:val="single"/>
              </w:rPr>
              <w:t>:</w:t>
            </w:r>
            <w:r>
              <w:rPr>
                <w:rFonts w:ascii="Arial" w:eastAsia="Times New Roman" w:hAnsi="Arial" w:cs="Arial"/>
              </w:rPr>
              <w:t xml:space="preserve"> </w:t>
            </w:r>
          </w:p>
          <w:p w:rsidR="00DF057A" w:rsidRDefault="00C403D1">
            <w:pPr>
              <w:pStyle w:val="Sraopastraipa"/>
              <w:tabs>
                <w:tab w:val="left" w:pos="284"/>
              </w:tabs>
              <w:spacing w:after="0" w:line="240" w:lineRule="auto"/>
              <w:ind w:left="0"/>
              <w:jc w:val="both"/>
              <w:rPr>
                <w:rFonts w:ascii="Arial" w:hAnsi="Arial" w:cs="Arial"/>
              </w:rPr>
            </w:pPr>
            <w:r>
              <w:rPr>
                <w:rFonts w:ascii="Arial" w:eastAsia="Times New Roman" w:hAnsi="Arial" w:cs="Arial"/>
              </w:rPr>
              <w:t>Jeigu prekės tiekiamos ar perduodamos pirkimo vykdytojui antrinėje pakuotėje</w:t>
            </w:r>
            <w:r>
              <w:rPr>
                <w:rStyle w:val="FootnoteAnchor"/>
                <w:rFonts w:ascii="Arial" w:eastAsia="Times New Roman" w:hAnsi="Arial" w:cs="Arial"/>
              </w:rPr>
              <w:footnoteReference w:id="2"/>
            </w:r>
            <w:r>
              <w:rPr>
                <w:rFonts w:ascii="Arial" w:eastAsia="Times New Roman" w:hAnsi="Arial" w:cs="Arial"/>
              </w:rPr>
              <w:t>, antrinės pakuotės turi būti laikytinos perdirbamosiomis pakuotėmis pagal Lietuvos Respublikos mokesčio už aplinkos teršimą įstatymo nuostatas.</w:t>
            </w:r>
          </w:p>
          <w:p w:rsidR="00DF057A" w:rsidRDefault="00DF057A">
            <w:pPr>
              <w:pStyle w:val="Sraopastraipa"/>
              <w:tabs>
                <w:tab w:val="left" w:pos="284"/>
              </w:tabs>
              <w:spacing w:after="0" w:line="240" w:lineRule="auto"/>
              <w:ind w:left="0"/>
              <w:jc w:val="both"/>
              <w:rPr>
                <w:rFonts w:ascii="Arial" w:hAnsi="Arial" w:cs="Arial"/>
              </w:rPr>
            </w:pPr>
          </w:p>
          <w:p w:rsidR="00DF057A" w:rsidRDefault="00DF057A">
            <w:pPr>
              <w:pStyle w:val="Sraopastraipa"/>
              <w:tabs>
                <w:tab w:val="left" w:pos="284"/>
              </w:tabs>
              <w:spacing w:after="0" w:line="240" w:lineRule="auto"/>
              <w:ind w:left="0"/>
              <w:jc w:val="both"/>
              <w:rPr>
                <w:rFonts w:ascii="Arial" w:eastAsia="Arial" w:hAnsi="Arial" w:cs="Arial"/>
                <w:i/>
                <w:lang w:eastAsia="en-GB"/>
              </w:rPr>
            </w:pPr>
          </w:p>
        </w:tc>
        <w:tc>
          <w:tcPr>
            <w:tcW w:w="5356" w:type="dxa"/>
          </w:tcPr>
          <w:p w:rsidR="00DF057A" w:rsidRDefault="00C403D1">
            <w:pPr>
              <w:spacing w:after="0" w:line="240" w:lineRule="auto"/>
              <w:jc w:val="both"/>
              <w:rPr>
                <w:rFonts w:ascii="Arial" w:hAnsi="Arial" w:cs="Arial"/>
              </w:rPr>
            </w:pPr>
            <w:r>
              <w:rPr>
                <w:rFonts w:ascii="Arial" w:eastAsia="Times New Roman" w:hAnsi="Arial" w:cs="Arial"/>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Pr>
                <w:rFonts w:ascii="Arial" w:eastAsia="Times New Roman" w:hAnsi="Arial" w:cs="Arial"/>
              </w:rPr>
              <w:t>ių</w:t>
            </w:r>
            <w:proofErr w:type="spellEnd"/>
            <w:r>
              <w:rPr>
                <w:rFonts w:ascii="Arial" w:eastAsia="Times New Roman" w:hAnsi="Arial" w:cs="Arial"/>
              </w:rPr>
              <w:t>) antrinės (-</w:t>
            </w:r>
            <w:proofErr w:type="spellStart"/>
            <w:r>
              <w:rPr>
                <w:rFonts w:ascii="Arial" w:eastAsia="Times New Roman" w:hAnsi="Arial" w:cs="Arial"/>
              </w:rPr>
              <w:t>ių</w:t>
            </w:r>
            <w:proofErr w:type="spellEnd"/>
            <w:r>
              <w:rPr>
                <w:rFonts w:ascii="Arial" w:eastAsia="Times New Roman" w:hAnsi="Arial" w:cs="Arial"/>
              </w:rPr>
              <w:t>) pakuotės (-</w:t>
            </w:r>
            <w:proofErr w:type="spellStart"/>
            <w:r>
              <w:rPr>
                <w:rFonts w:ascii="Arial" w:eastAsia="Times New Roman" w:hAnsi="Arial" w:cs="Arial"/>
              </w:rPr>
              <w:t>čių</w:t>
            </w:r>
            <w:proofErr w:type="spellEnd"/>
            <w:r>
              <w:rPr>
                <w:rFonts w:ascii="Arial" w:eastAsia="Times New Roman" w:hAnsi="Arial" w:cs="Arial"/>
              </w:rPr>
              <w:t>) tinkamumą perdirbti (</w:t>
            </w:r>
            <w:proofErr w:type="spellStart"/>
            <w:r>
              <w:rPr>
                <w:rFonts w:ascii="Arial" w:eastAsia="Times New Roman" w:hAnsi="Arial" w:cs="Arial"/>
              </w:rPr>
              <w:t>perdirbamumą</w:t>
            </w:r>
            <w:proofErr w:type="spellEnd"/>
            <w:r>
              <w:rPr>
                <w:rFonts w:ascii="Arial" w:eastAsia="Times New Roman" w:hAnsi="Arial" w:cs="Arial"/>
              </w:rPr>
              <w:t>) patvirtinančius dokumentus nurodytus Sutartyje.</w:t>
            </w:r>
          </w:p>
          <w:p w:rsidR="00DF057A" w:rsidRDefault="00DF057A">
            <w:pPr>
              <w:spacing w:after="0" w:line="240" w:lineRule="auto"/>
              <w:jc w:val="both"/>
              <w:rPr>
                <w:rStyle w:val="fontstyle01"/>
                <w:rFonts w:ascii="Arial" w:hAnsi="Arial" w:cs="Arial"/>
                <w:sz w:val="22"/>
                <w:szCs w:val="22"/>
              </w:rPr>
            </w:pPr>
          </w:p>
          <w:p w:rsidR="00DF057A" w:rsidRPr="00D04D5D" w:rsidRDefault="00C403D1">
            <w:pPr>
              <w:spacing w:after="0" w:line="240" w:lineRule="auto"/>
              <w:jc w:val="both"/>
              <w:rPr>
                <w:rStyle w:val="fontstyle01"/>
                <w:rFonts w:ascii="Arial" w:hAnsi="Arial" w:cs="Arial"/>
                <w:sz w:val="22"/>
                <w:szCs w:val="22"/>
              </w:rPr>
            </w:pPr>
            <w:r w:rsidRPr="00D04D5D">
              <w:rPr>
                <w:rStyle w:val="normaltextrun"/>
                <w:rFonts w:ascii="Arial" w:eastAsia="Times New Roman" w:hAnsi="Arial" w:cs="Arial"/>
                <w:b/>
                <w:bCs/>
                <w:i/>
                <w:iCs/>
                <w:color w:val="000000"/>
                <w:shd w:val="clear" w:color="auto" w:fill="FFFFFF"/>
              </w:rPr>
              <w:t xml:space="preserve">(Dokumentai pasiūlymų vertinimo etape </w:t>
            </w:r>
            <w:r w:rsidRPr="00D04D5D">
              <w:rPr>
                <w:rStyle w:val="normaltextrun"/>
                <w:rFonts w:ascii="Arial" w:eastAsia="Times New Roman" w:hAnsi="Arial" w:cs="Arial"/>
                <w:b/>
                <w:bCs/>
                <w:i/>
                <w:iCs/>
                <w:color w:val="000000"/>
                <w:u w:val="single"/>
                <w:shd w:val="clear" w:color="auto" w:fill="FFFFFF"/>
              </w:rPr>
              <w:t>nėra</w:t>
            </w:r>
            <w:r w:rsidRPr="00D04D5D">
              <w:rPr>
                <w:rStyle w:val="normaltextrun"/>
                <w:rFonts w:ascii="Arial" w:eastAsia="Times New Roman" w:hAnsi="Arial" w:cs="Arial"/>
                <w:b/>
                <w:bCs/>
                <w:i/>
                <w:iCs/>
                <w:color w:val="000000"/>
                <w:shd w:val="clear" w:color="auto" w:fill="FFFFFF"/>
              </w:rPr>
              <w:t xml:space="preserve"> teikiami)</w:t>
            </w:r>
            <w:r w:rsidRPr="00D04D5D">
              <w:rPr>
                <w:rStyle w:val="eop"/>
                <w:rFonts w:ascii="Arial" w:eastAsia="Times New Roman" w:hAnsi="Arial" w:cs="Arial"/>
                <w:color w:val="000000"/>
                <w:shd w:val="clear" w:color="auto" w:fill="FFFFFF"/>
              </w:rPr>
              <w:t> </w:t>
            </w:r>
          </w:p>
        </w:tc>
      </w:tr>
    </w:tbl>
    <w:p w:rsidR="00DF057A" w:rsidRDefault="00DF057A">
      <w:pPr>
        <w:spacing w:after="0"/>
        <w:rPr>
          <w:rFonts w:ascii="Arial" w:hAnsi="Arial" w:cs="Arial"/>
          <w:b/>
          <w:bCs/>
        </w:rPr>
      </w:pPr>
    </w:p>
    <w:sectPr w:rsidR="00DF057A" w:rsidSect="00DF057A">
      <w:footerReference w:type="even" r:id="rId16"/>
      <w:footerReference w:type="default" r:id="rId17"/>
      <w:pgSz w:w="11906" w:h="16838"/>
      <w:pgMar w:top="709" w:right="567" w:bottom="709" w:left="1701" w:header="0" w:footer="567" w:gutter="0"/>
      <w:cols w:space="720"/>
      <w:formProt w:val="0"/>
      <w:docGrid w:linePitch="360" w:charSpace="409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1BA68A" w15:done="0"/>
  <w15:commentEx w15:paraId="72DAFD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1BA68A" w16cid:durableId="2BB21DE2"/>
  <w16cid:commentId w16cid:paraId="72DAFD39" w16cid:durableId="2BB21DE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592" w:rsidRDefault="00B82592" w:rsidP="00DF057A">
      <w:pPr>
        <w:spacing w:after="0" w:line="240" w:lineRule="auto"/>
      </w:pPr>
      <w:r>
        <w:separator/>
      </w:r>
    </w:p>
  </w:endnote>
  <w:endnote w:type="continuationSeparator" w:id="0">
    <w:p w:rsidR="00B82592" w:rsidRDefault="00B82592" w:rsidP="00DF0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57A" w:rsidRDefault="00DF057A">
    <w:pPr>
      <w:pStyle w:val="Footer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57A" w:rsidRDefault="00DF057A">
    <w:pPr>
      <w:pStyle w:val="Footer1"/>
    </w:pPr>
  </w:p>
  <w:p w:rsidR="00DF057A" w:rsidRDefault="00DF057A">
    <w:pPr>
      <w:pStyle w:val="Footer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592" w:rsidRDefault="00B82592">
      <w:pPr>
        <w:rPr>
          <w:sz w:val="12"/>
        </w:rPr>
      </w:pPr>
      <w:r>
        <w:separator/>
      </w:r>
    </w:p>
  </w:footnote>
  <w:footnote w:type="continuationSeparator" w:id="0">
    <w:p w:rsidR="00B82592" w:rsidRDefault="00B82592">
      <w:pPr>
        <w:rPr>
          <w:sz w:val="12"/>
        </w:rPr>
      </w:pPr>
      <w:r>
        <w:continuationSeparator/>
      </w:r>
    </w:p>
  </w:footnote>
  <w:footnote w:id="1">
    <w:p w:rsidR="00DF057A" w:rsidRDefault="00C403D1">
      <w:pPr>
        <w:pStyle w:val="FootnoteText1"/>
        <w:jc w:val="both"/>
        <w:rPr>
          <w:rFonts w:ascii="Times New Roman" w:hAnsi="Times New Roman" w:cs="Times New Roman"/>
          <w:sz w:val="16"/>
          <w:szCs w:val="16"/>
        </w:rPr>
      </w:pPr>
      <w:r>
        <w:rPr>
          <w:rStyle w:val="FootnoteCharacters"/>
        </w:rPr>
        <w:footnoteRef/>
      </w:r>
      <w:r>
        <w:rPr>
          <w:rFonts w:ascii="Times New Roman" w:hAnsi="Times New Roman" w:cs="Times New Roman"/>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rsidR="00DF057A" w:rsidRDefault="00C403D1">
      <w:pPr>
        <w:pStyle w:val="FootnoteText1"/>
        <w:jc w:val="both"/>
        <w:rPr>
          <w:rFonts w:ascii="Times New Roman" w:hAnsi="Times New Roman" w:cs="Times New Roman"/>
          <w:sz w:val="16"/>
          <w:szCs w:val="16"/>
        </w:rPr>
      </w:pPr>
      <w:r>
        <w:rPr>
          <w:rFonts w:ascii="Times New Roman" w:hAnsi="Times New Roman" w:cs="Times New Roman"/>
          <w:sz w:val="16"/>
          <w:szCs w:val="16"/>
        </w:rPr>
        <w:t>•     neatliekant papildomų sąveikaujančių elementų pakeitimų;</w:t>
      </w:r>
    </w:p>
    <w:p w:rsidR="00DF057A" w:rsidRDefault="00C403D1">
      <w:pPr>
        <w:pStyle w:val="FootnoteText1"/>
        <w:jc w:val="both"/>
        <w:rPr>
          <w:rFonts w:ascii="Times New Roman" w:hAnsi="Times New Roman" w:cs="Times New Roman"/>
          <w:sz w:val="16"/>
          <w:szCs w:val="16"/>
        </w:rPr>
      </w:pPr>
      <w:r>
        <w:rPr>
          <w:rFonts w:ascii="Times New Roman" w:hAnsi="Times New Roman" w:cs="Times New Roman"/>
          <w:sz w:val="16"/>
          <w:szCs w:val="16"/>
        </w:rPr>
        <w:t>•    panaudojimas neturės įtakos sąveikaujančių elementų greitesniam susidėvėjimui, gedimams ir (ar) garantijos praradimui;</w:t>
      </w:r>
    </w:p>
    <w:p w:rsidR="00DF057A" w:rsidRDefault="00C403D1">
      <w:pPr>
        <w:pStyle w:val="FootnoteText1"/>
        <w:jc w:val="both"/>
        <w:rPr>
          <w:rFonts w:ascii="Times New Roman" w:hAnsi="Times New Roman" w:cs="Times New Roman"/>
          <w:sz w:val="16"/>
          <w:szCs w:val="16"/>
        </w:rPr>
      </w:pPr>
      <w:r>
        <w:rPr>
          <w:rFonts w:ascii="Times New Roman" w:hAnsi="Times New Roman" w:cs="Times New Roman"/>
          <w:sz w:val="16"/>
          <w:szCs w:val="16"/>
        </w:rPr>
        <w:t>•     numatytas tarnavimo laikotarpis nėra  trumpesnis;</w:t>
      </w:r>
    </w:p>
    <w:p w:rsidR="00DF057A" w:rsidRDefault="00C403D1">
      <w:pPr>
        <w:pStyle w:val="FootnoteText1"/>
        <w:jc w:val="both"/>
        <w:rPr>
          <w:rFonts w:ascii="Times New Roman" w:hAnsi="Times New Roman" w:cs="Times New Roman"/>
          <w:sz w:val="16"/>
          <w:szCs w:val="16"/>
        </w:rPr>
      </w:pPr>
      <w:r>
        <w:rPr>
          <w:rFonts w:ascii="Times New Roman" w:hAnsi="Times New Roman" w:cs="Times New Roman"/>
          <w:sz w:val="16"/>
          <w:szCs w:val="16"/>
        </w:rPr>
        <w:t>•     nėra prastesnio techninio pažangumo lygio.</w:t>
      </w:r>
    </w:p>
    <w:p w:rsidR="00DF057A" w:rsidRDefault="00C403D1">
      <w:pPr>
        <w:pStyle w:val="FootnoteText1"/>
        <w:jc w:val="both"/>
      </w:pPr>
      <w:r>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Pr>
          <w:rFonts w:ascii="Times New Roman" w:hAnsi="Times New Roman" w:cs="Times New Roman"/>
          <w:sz w:val="16"/>
          <w:szCs w:val="16"/>
        </w:rPr>
        <w:t>savideklaracija</w:t>
      </w:r>
      <w:proofErr w:type="spellEnd"/>
      <w:r>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2">
    <w:p w:rsidR="00DF057A" w:rsidRDefault="00C403D1">
      <w:pPr>
        <w:pStyle w:val="FootnoteText1"/>
        <w:jc w:val="both"/>
      </w:pPr>
      <w:r>
        <w:rPr>
          <w:rStyle w:val="FootnoteCharacters"/>
        </w:rPr>
        <w:footnoteRef/>
      </w:r>
      <w:r>
        <w:t xml:space="preserve"> </w:t>
      </w:r>
      <w:r>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74871"/>
    <w:multiLevelType w:val="multilevel"/>
    <w:tmpl w:val="AE162D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C52065C"/>
    <w:multiLevelType w:val="multilevel"/>
    <w:tmpl w:val="3B2EBDCA"/>
    <w:lvl w:ilvl="0">
      <w:start w:val="3"/>
      <w:numFmt w:val="decimal"/>
      <w:lvlText w:val="%1."/>
      <w:lvlJc w:val="left"/>
      <w:pPr>
        <w:tabs>
          <w:tab w:val="num" w:pos="0"/>
        </w:tabs>
        <w:ind w:left="720" w:hanging="360"/>
      </w:p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83747A3"/>
    <w:multiLevelType w:val="multilevel"/>
    <w:tmpl w:val="F3C8EBE8"/>
    <w:lvl w:ilvl="0">
      <w:start w:val="1"/>
      <w:numFmt w:val="decimal"/>
      <w:lvlText w:val="%1."/>
      <w:lvlJc w:val="left"/>
      <w:pPr>
        <w:tabs>
          <w:tab w:val="num" w:pos="0"/>
        </w:tabs>
        <w:ind w:left="720" w:hanging="360"/>
      </w:pPr>
      <w:rPr>
        <w:b/>
        <w:color w:val="auto"/>
      </w:rPr>
    </w:lvl>
    <w:lvl w:ilvl="1">
      <w:start w:val="1"/>
      <w:numFmt w:val="decimal"/>
      <w:lvlText w:val="%1.%2."/>
      <w:lvlJc w:val="left"/>
      <w:pPr>
        <w:tabs>
          <w:tab w:val="num" w:pos="0"/>
        </w:tabs>
        <w:ind w:left="1070" w:hanging="360"/>
      </w:pPr>
      <w:rPr>
        <w:b w:val="0"/>
        <w:i w:val="0"/>
        <w:sz w:val="20"/>
        <w:szCs w:val="2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nsid w:val="41257119"/>
    <w:multiLevelType w:val="multilevel"/>
    <w:tmpl w:val="2746FA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50AE7870"/>
    <w:multiLevelType w:val="multilevel"/>
    <w:tmpl w:val="761EF418"/>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color w:val="auto"/>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nsid w:val="50FD44A3"/>
    <w:multiLevelType w:val="multilevel"/>
    <w:tmpl w:val="CFB4D270"/>
    <w:lvl w:ilvl="0">
      <w:start w:val="2"/>
      <w:numFmt w:val="decimal"/>
      <w:lvlText w:val="%1."/>
      <w:lvlJc w:val="left"/>
      <w:pPr>
        <w:tabs>
          <w:tab w:val="num" w:pos="0"/>
        </w:tabs>
        <w:ind w:left="360" w:hanging="360"/>
      </w:pPr>
      <w:rPr>
        <w:rFonts w:hint="default"/>
      </w:rPr>
    </w:lvl>
    <w:lvl w:ilvl="1">
      <w:start w:val="6"/>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nsid w:val="6FDC0C13"/>
    <w:multiLevelType w:val="multilevel"/>
    <w:tmpl w:val="999EC860"/>
    <w:lvl w:ilvl="0">
      <w:start w:val="2"/>
      <w:numFmt w:val="decimal"/>
      <w:lvlText w:val="%1."/>
      <w:lvlJc w:val="left"/>
      <w:pPr>
        <w:tabs>
          <w:tab w:val="num" w:pos="0"/>
        </w:tabs>
        <w:ind w:left="720" w:hanging="360"/>
      </w:pPr>
      <w:rPr>
        <w:rFonts w:hint="default"/>
      </w:rPr>
    </w:lvl>
    <w:lvl w:ilvl="1">
      <w:start w:val="3"/>
      <w:numFmt w:val="decimal"/>
      <w:lvlText w:val="%1.%2."/>
      <w:lvlJc w:val="left"/>
      <w:pPr>
        <w:tabs>
          <w:tab w:val="num" w:pos="0"/>
        </w:tabs>
        <w:ind w:left="720" w:hanging="360"/>
      </w:pPr>
      <w:rPr>
        <w:rFonts w:hint="default"/>
        <w:i w:val="0"/>
        <w:iCs/>
        <w:color w:val="auto"/>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num w:numId="1">
    <w:abstractNumId w:val="3"/>
  </w:num>
  <w:num w:numId="2">
    <w:abstractNumId w:val="5"/>
  </w:num>
  <w:num w:numId="3">
    <w:abstractNumId w:val="7"/>
  </w:num>
  <w:num w:numId="4">
    <w:abstractNumId w:val="1"/>
  </w:num>
  <w:num w:numId="5">
    <w:abstractNumId w:val="6"/>
  </w:num>
  <w:num w:numId="6">
    <w:abstractNumId w:val="4"/>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1296"/>
  <w:autoHyphenation/>
  <w:hyphenationZone w:val="396"/>
  <w:evenAndOddHeaders/>
  <w:characterSpacingControl w:val="doNotCompress"/>
  <w:footnotePr>
    <w:footnote w:id="-1"/>
    <w:footnote w:id="0"/>
  </w:footnotePr>
  <w:endnotePr>
    <w:endnote w:id="-1"/>
    <w:endnote w:id="0"/>
  </w:endnotePr>
  <w:compat/>
  <w:rsids>
    <w:rsidRoot w:val="00DF057A"/>
    <w:rsid w:val="0005189F"/>
    <w:rsid w:val="00123B13"/>
    <w:rsid w:val="00151319"/>
    <w:rsid w:val="00171EF7"/>
    <w:rsid w:val="002A2ACA"/>
    <w:rsid w:val="003433B9"/>
    <w:rsid w:val="00347A5D"/>
    <w:rsid w:val="003F7C4D"/>
    <w:rsid w:val="0041553A"/>
    <w:rsid w:val="00420024"/>
    <w:rsid w:val="0043022A"/>
    <w:rsid w:val="004803C4"/>
    <w:rsid w:val="00515148"/>
    <w:rsid w:val="0057531B"/>
    <w:rsid w:val="00633475"/>
    <w:rsid w:val="00684784"/>
    <w:rsid w:val="00795D3A"/>
    <w:rsid w:val="007A3FA2"/>
    <w:rsid w:val="007C1B47"/>
    <w:rsid w:val="00810DB0"/>
    <w:rsid w:val="008204C8"/>
    <w:rsid w:val="00876D05"/>
    <w:rsid w:val="00891F43"/>
    <w:rsid w:val="008D0728"/>
    <w:rsid w:val="00994411"/>
    <w:rsid w:val="00995EEA"/>
    <w:rsid w:val="009F22E7"/>
    <w:rsid w:val="00A153BA"/>
    <w:rsid w:val="00A63A46"/>
    <w:rsid w:val="00B57A25"/>
    <w:rsid w:val="00B82592"/>
    <w:rsid w:val="00C403D1"/>
    <w:rsid w:val="00C4572B"/>
    <w:rsid w:val="00C57BBB"/>
    <w:rsid w:val="00C72963"/>
    <w:rsid w:val="00C83273"/>
    <w:rsid w:val="00D04D5D"/>
    <w:rsid w:val="00DF057A"/>
    <w:rsid w:val="00E30D62"/>
    <w:rsid w:val="00E5474B"/>
    <w:rsid w:val="00E92443"/>
    <w:rsid w:val="00F16D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pPr>
      <w:spacing w:after="160" w:line="259" w:lineRule="auto"/>
    </w:pPr>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FB221D"/>
    <w:rPr>
      <w:sz w:val="16"/>
      <w:szCs w:val="16"/>
    </w:rPr>
  </w:style>
  <w:style w:type="character" w:customStyle="1" w:styleId="KomentarotekstasDiagrama">
    <w:name w:val="Komentaro tekstas Diagrama"/>
    <w:basedOn w:val="Numatytasispastraiposriftas"/>
    <w:link w:val="Komentarotekstas"/>
    <w:uiPriority w:val="99"/>
    <w:qFormat/>
    <w:rsid w:val="00FB221D"/>
    <w:rPr>
      <w:sz w:val="20"/>
      <w:szCs w:val="20"/>
    </w:rPr>
  </w:style>
  <w:style w:type="character" w:customStyle="1" w:styleId="KomentarotemaDiagrama">
    <w:name w:val="Komentaro tema Diagrama"/>
    <w:basedOn w:val="KomentarotekstasDiagrama"/>
    <w:link w:val="Komentarotema"/>
    <w:uiPriority w:val="99"/>
    <w:semiHidden/>
    <w:qFormat/>
    <w:rsid w:val="00FB221D"/>
    <w:rPr>
      <w:b/>
      <w:bCs/>
      <w:sz w:val="20"/>
      <w:szCs w:val="20"/>
    </w:rPr>
  </w:style>
  <w:style w:type="character" w:customStyle="1" w:styleId="DebesliotekstasDiagrama">
    <w:name w:val="Debesėlio tekstas Diagrama"/>
    <w:basedOn w:val="Numatytasispastraiposriftas"/>
    <w:link w:val="Debesliotekstas"/>
    <w:uiPriority w:val="99"/>
    <w:semiHidden/>
    <w:qFormat/>
    <w:rsid w:val="00FB221D"/>
    <w:rPr>
      <w:rFonts w:ascii="Segoe UI" w:hAnsi="Segoe UI" w:cs="Segoe UI"/>
      <w:sz w:val="18"/>
      <w:szCs w:val="18"/>
    </w:rPr>
  </w:style>
  <w:style w:type="character" w:customStyle="1" w:styleId="HeaderChar">
    <w:name w:val="Header Char"/>
    <w:basedOn w:val="Numatytasispastraiposriftas"/>
    <w:link w:val="Header1"/>
    <w:uiPriority w:val="99"/>
    <w:qFormat/>
    <w:rsid w:val="00682323"/>
  </w:style>
  <w:style w:type="character" w:customStyle="1" w:styleId="FooterChar">
    <w:name w:val="Footer Char"/>
    <w:basedOn w:val="Numatytasispastraiposriftas"/>
    <w:link w:val="Footer1"/>
    <w:uiPriority w:val="99"/>
    <w:qFormat/>
    <w:rsid w:val="00682323"/>
  </w:style>
  <w:style w:type="character" w:customStyle="1" w:styleId="FootnoteTextChar">
    <w:name w:val="Footnote Text Char"/>
    <w:basedOn w:val="Numatytasispastraiposriftas"/>
    <w:link w:val="FootnoteText1"/>
    <w:uiPriority w:val="99"/>
    <w:semiHidden/>
    <w:qFormat/>
    <w:rsid w:val="00455D3D"/>
    <w:rPr>
      <w:sz w:val="20"/>
      <w:szCs w:val="20"/>
    </w:rPr>
  </w:style>
  <w:style w:type="character" w:customStyle="1" w:styleId="FootnoteCharacters">
    <w:name w:val="Footnote Characters"/>
    <w:basedOn w:val="Numatytasispastraiposriftas"/>
    <w:uiPriority w:val="99"/>
    <w:semiHidden/>
    <w:unhideWhenUsed/>
    <w:qFormat/>
    <w:rsid w:val="00455D3D"/>
    <w:rPr>
      <w:vertAlign w:val="superscript"/>
    </w:rPr>
  </w:style>
  <w:style w:type="character" w:customStyle="1" w:styleId="FootnoteAnchor">
    <w:name w:val="Footnote Anchor"/>
    <w:rsid w:val="00DF057A"/>
    <w:rPr>
      <w:vertAlign w:val="superscript"/>
    </w:rPr>
  </w:style>
  <w:style w:type="character" w:customStyle="1" w:styleId="eop">
    <w:name w:val="eop"/>
    <w:basedOn w:val="Numatytasispastraiposriftas"/>
    <w:qFormat/>
    <w:rsid w:val="00E862DF"/>
  </w:style>
  <w:style w:type="character" w:customStyle="1" w:styleId="normaltextrun">
    <w:name w:val="normaltextrun"/>
    <w:basedOn w:val="Numatytasispastraiposriftas"/>
    <w:qFormat/>
    <w:rsid w:val="00E862DF"/>
  </w:style>
  <w:style w:type="character" w:customStyle="1" w:styleId="SraopastraipaDiagrama">
    <w:name w:val="Sąrašo pastraipa Diagrama"/>
    <w:link w:val="Sraopastraipa"/>
    <w:uiPriority w:val="34"/>
    <w:qFormat/>
    <w:locked/>
    <w:rsid w:val="004140ED"/>
  </w:style>
  <w:style w:type="character" w:customStyle="1" w:styleId="xcontentpasted0">
    <w:name w:val="x_contentpasted0"/>
    <w:basedOn w:val="Numatytasispastraiposriftas"/>
    <w:qFormat/>
    <w:rsid w:val="009C2830"/>
  </w:style>
  <w:style w:type="character" w:customStyle="1" w:styleId="fontstyle01">
    <w:name w:val="fontstyle01"/>
    <w:basedOn w:val="Numatytasispastraiposriftas"/>
    <w:qFormat/>
    <w:rsid w:val="005B1EE4"/>
    <w:rPr>
      <w:rFonts w:ascii="Calibri" w:hAnsi="Calibri" w:cs="Calibri"/>
      <w:b w:val="0"/>
      <w:bCs w:val="0"/>
      <w:i w:val="0"/>
      <w:iCs w:val="0"/>
      <w:color w:val="000000"/>
      <w:sz w:val="24"/>
      <w:szCs w:val="24"/>
    </w:rPr>
  </w:style>
  <w:style w:type="character" w:customStyle="1" w:styleId="fontstyle21">
    <w:name w:val="fontstyle21"/>
    <w:basedOn w:val="Numatytasispastraiposriftas"/>
    <w:qFormat/>
    <w:rsid w:val="005B1EE4"/>
    <w:rPr>
      <w:rFonts w:ascii="Calibri" w:hAnsi="Calibri" w:cs="Calibri"/>
      <w:b w:val="0"/>
      <w:bCs w:val="0"/>
      <w:i w:val="0"/>
      <w:iCs w:val="0"/>
      <w:color w:val="000000"/>
      <w:sz w:val="24"/>
      <w:szCs w:val="24"/>
    </w:rPr>
  </w:style>
  <w:style w:type="character" w:styleId="Grietas">
    <w:name w:val="Strong"/>
    <w:basedOn w:val="Numatytasispastraiposriftas"/>
    <w:uiPriority w:val="22"/>
    <w:qFormat/>
    <w:rsid w:val="0033462A"/>
    <w:rPr>
      <w:b/>
      <w:bCs/>
    </w:rPr>
  </w:style>
  <w:style w:type="character" w:styleId="Hipersaitas">
    <w:name w:val="Hyperlink"/>
    <w:basedOn w:val="Numatytasispastraiposriftas"/>
    <w:uiPriority w:val="99"/>
    <w:unhideWhenUsed/>
    <w:rsid w:val="005F1542"/>
    <w:rPr>
      <w:color w:val="0563C1" w:themeColor="hyperlink"/>
      <w:u w:val="single"/>
    </w:rPr>
  </w:style>
  <w:style w:type="character" w:customStyle="1" w:styleId="UnresolvedMention1">
    <w:name w:val="Unresolved Mention1"/>
    <w:basedOn w:val="Numatytasispastraiposriftas"/>
    <w:uiPriority w:val="99"/>
    <w:semiHidden/>
    <w:unhideWhenUsed/>
    <w:qFormat/>
    <w:rsid w:val="005F1542"/>
    <w:rPr>
      <w:color w:val="605E5C"/>
      <w:shd w:val="clear" w:color="auto" w:fill="E1DFDD"/>
    </w:rPr>
  </w:style>
  <w:style w:type="character" w:styleId="Emfaz">
    <w:name w:val="Emphasis"/>
    <w:basedOn w:val="Numatytasispastraiposriftas"/>
    <w:uiPriority w:val="20"/>
    <w:qFormat/>
    <w:rsid w:val="005330BB"/>
    <w:rPr>
      <w:i/>
      <w:iCs/>
    </w:rPr>
  </w:style>
  <w:style w:type="character" w:customStyle="1" w:styleId="EndnoteAnchor">
    <w:name w:val="Endnote Anchor"/>
    <w:rsid w:val="00DF057A"/>
    <w:rPr>
      <w:vertAlign w:val="superscript"/>
    </w:rPr>
  </w:style>
  <w:style w:type="character" w:customStyle="1" w:styleId="EndnoteCharacters">
    <w:name w:val="Endnote Characters"/>
    <w:qFormat/>
    <w:rsid w:val="00DF057A"/>
  </w:style>
  <w:style w:type="paragraph" w:customStyle="1" w:styleId="Heading">
    <w:name w:val="Heading"/>
    <w:basedOn w:val="prastasis"/>
    <w:next w:val="Pagrindinistekstas"/>
    <w:qFormat/>
    <w:rsid w:val="00DF057A"/>
    <w:pPr>
      <w:keepNext/>
      <w:spacing w:before="240" w:after="120"/>
    </w:pPr>
    <w:rPr>
      <w:rFonts w:ascii="Liberation Sans" w:eastAsia="Noto Sans CJK SC" w:hAnsi="Liberation Sans" w:cs="Lohit Devanagari"/>
      <w:sz w:val="28"/>
      <w:szCs w:val="28"/>
    </w:rPr>
  </w:style>
  <w:style w:type="paragraph" w:styleId="Pagrindinistekstas">
    <w:name w:val="Body Text"/>
    <w:basedOn w:val="prastasis"/>
    <w:rsid w:val="00DF057A"/>
    <w:pPr>
      <w:spacing w:after="140" w:line="276" w:lineRule="auto"/>
    </w:pPr>
  </w:style>
  <w:style w:type="paragraph" w:styleId="Sraas">
    <w:name w:val="List"/>
    <w:basedOn w:val="Pagrindinistekstas"/>
    <w:rsid w:val="00DF057A"/>
    <w:rPr>
      <w:rFonts w:cs="Lohit Devanagari"/>
    </w:rPr>
  </w:style>
  <w:style w:type="paragraph" w:customStyle="1" w:styleId="Caption1">
    <w:name w:val="Caption1"/>
    <w:basedOn w:val="prastasis"/>
    <w:qFormat/>
    <w:rsid w:val="00DF057A"/>
    <w:pPr>
      <w:suppressLineNumbers/>
      <w:spacing w:before="120" w:after="120"/>
    </w:pPr>
    <w:rPr>
      <w:rFonts w:cs="Lohit Devanagari"/>
      <w:i/>
      <w:iCs/>
      <w:sz w:val="24"/>
      <w:szCs w:val="24"/>
    </w:rPr>
  </w:style>
  <w:style w:type="paragraph" w:customStyle="1" w:styleId="Index">
    <w:name w:val="Index"/>
    <w:basedOn w:val="prastasis"/>
    <w:qFormat/>
    <w:rsid w:val="00DF057A"/>
    <w:pPr>
      <w:suppressLineNumbers/>
    </w:pPr>
    <w:rPr>
      <w:rFonts w:cs="Lohit Devanagari"/>
    </w:rPr>
  </w:style>
  <w:style w:type="paragraph" w:styleId="Sraopastraipa">
    <w:name w:val="List Paragraph"/>
    <w:basedOn w:val="prastasis"/>
    <w:link w:val="SraopastraipaDiagrama"/>
    <w:uiPriority w:val="34"/>
    <w:qFormat/>
    <w:rsid w:val="004A0C48"/>
    <w:pPr>
      <w:ind w:left="720"/>
      <w:contextualSpacing/>
    </w:pPr>
  </w:style>
  <w:style w:type="paragraph" w:styleId="Komentarotekstas">
    <w:name w:val="annotation text"/>
    <w:basedOn w:val="prastasis"/>
    <w:link w:val="KomentarotekstasDiagrama"/>
    <w:uiPriority w:val="99"/>
    <w:unhideWhenUsed/>
    <w:qFormat/>
    <w:rsid w:val="00FB221D"/>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FB221D"/>
    <w:rPr>
      <w:b/>
      <w:bCs/>
    </w:rPr>
  </w:style>
  <w:style w:type="paragraph" w:styleId="Debesliotekstas">
    <w:name w:val="Balloon Text"/>
    <w:basedOn w:val="prastasis"/>
    <w:link w:val="DebesliotekstasDiagrama"/>
    <w:uiPriority w:val="99"/>
    <w:semiHidden/>
    <w:unhideWhenUsed/>
    <w:qFormat/>
    <w:rsid w:val="00FB221D"/>
    <w:pPr>
      <w:spacing w:after="0" w:line="240" w:lineRule="auto"/>
    </w:pPr>
    <w:rPr>
      <w:rFonts w:ascii="Segoe UI" w:hAnsi="Segoe UI" w:cs="Segoe UI"/>
      <w:sz w:val="18"/>
      <w:szCs w:val="18"/>
    </w:rPr>
  </w:style>
  <w:style w:type="paragraph" w:customStyle="1" w:styleId="HeaderandFooter">
    <w:name w:val="Header and Footer"/>
    <w:basedOn w:val="prastasis"/>
    <w:qFormat/>
    <w:rsid w:val="00DF057A"/>
  </w:style>
  <w:style w:type="paragraph" w:customStyle="1" w:styleId="Header1">
    <w:name w:val="Header1"/>
    <w:basedOn w:val="prastasis"/>
    <w:link w:val="HeaderChar"/>
    <w:uiPriority w:val="99"/>
    <w:unhideWhenUsed/>
    <w:rsid w:val="00682323"/>
    <w:pPr>
      <w:tabs>
        <w:tab w:val="center" w:pos="4819"/>
        <w:tab w:val="right" w:pos="9638"/>
      </w:tabs>
      <w:spacing w:after="0" w:line="240" w:lineRule="auto"/>
    </w:pPr>
  </w:style>
  <w:style w:type="paragraph" w:customStyle="1" w:styleId="Footer1">
    <w:name w:val="Footer1"/>
    <w:basedOn w:val="prastasis"/>
    <w:link w:val="FooterChar"/>
    <w:uiPriority w:val="99"/>
    <w:unhideWhenUsed/>
    <w:rsid w:val="00682323"/>
    <w:pPr>
      <w:tabs>
        <w:tab w:val="center" w:pos="4819"/>
        <w:tab w:val="right" w:pos="9638"/>
      </w:tabs>
      <w:spacing w:after="0" w:line="240" w:lineRule="auto"/>
    </w:pPr>
  </w:style>
  <w:style w:type="paragraph" w:customStyle="1" w:styleId="FootnoteText1">
    <w:name w:val="Footnote Text1"/>
    <w:basedOn w:val="prastasis"/>
    <w:link w:val="FootnoteTextChar"/>
    <w:uiPriority w:val="99"/>
    <w:semiHidden/>
    <w:unhideWhenUsed/>
    <w:rsid w:val="00455D3D"/>
    <w:pPr>
      <w:spacing w:after="0" w:line="240" w:lineRule="auto"/>
    </w:pPr>
    <w:rPr>
      <w:sz w:val="20"/>
      <w:szCs w:val="20"/>
    </w:rPr>
  </w:style>
  <w:style w:type="paragraph" w:styleId="prastasistinklapis">
    <w:name w:val="Normal (Web)"/>
    <w:basedOn w:val="prastasis"/>
    <w:uiPriority w:val="99"/>
    <w:semiHidden/>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qFormat/>
    <w:rsid w:val="00E862DF"/>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elementtoproof">
    <w:name w:val="elementtoproof"/>
    <w:basedOn w:val="prastasis"/>
    <w:qFormat/>
    <w:rsid w:val="0077069B"/>
    <w:pPr>
      <w:spacing w:after="0" w:line="240" w:lineRule="auto"/>
    </w:pPr>
    <w:rPr>
      <w:rFonts w:ascii="Calibri" w:hAnsi="Calibri" w:cs="Calibri"/>
      <w:lang w:eastAsia="lt-LT"/>
    </w:rPr>
  </w:style>
  <w:style w:type="table" w:styleId="Lentelstinklelis">
    <w:name w:val="Table Grid"/>
    <w:basedOn w:val="prastojilentel"/>
    <w:uiPriority w:val="39"/>
    <w:rsid w:val="004A0C48"/>
    <w:rPr>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prastojilentel"/>
    <w:uiPriority w:val="39"/>
    <w:rsid w:val="005B1EE4"/>
    <w:rPr>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ubenchmark.net/"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cpubenchmark.ne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3FBB-BF91-4B6A-8B80-2986F41F4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0EFCC104-608C-4A55-BB75-9791357F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2162</Words>
  <Characters>12324</Characters>
  <Application>Microsoft Office Word</Application>
  <DocSecurity>0</DocSecurity>
  <Lines>102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dc:description/>
  <cp:lastModifiedBy>midni</cp:lastModifiedBy>
  <cp:revision>11</cp:revision>
  <dcterms:created xsi:type="dcterms:W3CDTF">2025-04-22T13:37:00Z</dcterms:created>
  <dcterms:modified xsi:type="dcterms:W3CDTF">2025-04-22T15:41:00Z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0x010100DB8210A874BFC64B87AC34CB24042502</vt:lpwstr>
  </property>
  <property fmtid="{D5CDD505-2E9C-101B-9397-08002B2CF9AE}" pid="4" name="DocSecurity">
    <vt:i4>0</vt:i4>
  </property>
  <property fmtid="{D5CDD505-2E9C-101B-9397-08002B2CF9AE}" pid="5" name="GrammarlyDocumentId">
    <vt:lpwstr>5f57c549fa64e155521f33aacfb27541f105c783349896f61fc116b1ce31f838</vt:lpwstr>
  </property>
  <property fmtid="{D5CDD505-2E9C-101B-9397-08002B2CF9AE}" pid="6" name="HyperlinksChanged">
    <vt:bool>false</vt:bool>
  </property>
  <property fmtid="{D5CDD505-2E9C-101B-9397-08002B2CF9AE}" pid="7" name="LinksUpToDate">
    <vt:bool>false</vt:bool>
  </property>
  <property fmtid="{D5CDD505-2E9C-101B-9397-08002B2CF9AE}" pid="8" name="MediaServiceImageTags">
    <vt:lpwstr/>
  </property>
  <property fmtid="{D5CDD505-2E9C-101B-9397-08002B2CF9AE}" pid="9" name="ScaleCrop">
    <vt:bool>false</vt:bool>
  </property>
  <property fmtid="{D5CDD505-2E9C-101B-9397-08002B2CF9AE}" pid="10" name="ShareDoc">
    <vt:bool>false</vt:bool>
  </property>
</Properties>
</file>